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XSpec="center" w:tblpY="3633"/>
        <w:tblW w:w="9902" w:type="dxa"/>
        <w:tblLook w:val="04A0" w:firstRow="1" w:lastRow="0" w:firstColumn="1" w:lastColumn="0" w:noHBand="0" w:noVBand="1"/>
      </w:tblPr>
      <w:tblGrid>
        <w:gridCol w:w="4018"/>
        <w:gridCol w:w="5884"/>
      </w:tblGrid>
      <w:tr w:rsidR="000A693F" w:rsidRPr="000A693F" w14:paraId="12D029C6" w14:textId="77777777" w:rsidTr="000A693F">
        <w:trPr>
          <w:trHeight w:val="526"/>
        </w:trPr>
        <w:tc>
          <w:tcPr>
            <w:tcW w:w="4087" w:type="dxa"/>
            <w:shd w:val="clear" w:color="auto" w:fill="DAE8E5" w:themeFill="accent6" w:themeFillTint="66"/>
            <w:vAlign w:val="center"/>
          </w:tcPr>
          <w:p w14:paraId="4F51104A" w14:textId="77777777" w:rsidR="00040B9B" w:rsidRPr="000A693F" w:rsidRDefault="00040B9B" w:rsidP="000A693F">
            <w:pPr>
              <w:ind w:left="-104"/>
            </w:pPr>
            <w:r w:rsidRPr="000A693F">
              <w:t xml:space="preserve">  Emnekode </w:t>
            </w:r>
          </w:p>
        </w:tc>
        <w:tc>
          <w:tcPr>
            <w:tcW w:w="5815" w:type="dxa"/>
            <w:shd w:val="clear" w:color="auto" w:fill="DAE8E5" w:themeFill="accent6" w:themeFillTint="66"/>
            <w:vAlign w:val="center"/>
          </w:tcPr>
          <w:p w14:paraId="73EAD3E7" w14:textId="77777777" w:rsidR="00040B9B" w:rsidRPr="000A693F" w:rsidRDefault="00040B9B" w:rsidP="000A693F">
            <w:pPr>
              <w:rPr>
                <w:i/>
                <w:iCs/>
              </w:rPr>
            </w:pPr>
            <w:r w:rsidRPr="000A693F">
              <w:rPr>
                <w:i/>
                <w:iCs/>
              </w:rPr>
              <w:t>Sett xx inntil koden er avklart</w:t>
            </w:r>
          </w:p>
        </w:tc>
      </w:tr>
      <w:tr w:rsidR="000A693F" w:rsidRPr="000A693F" w14:paraId="7F8A46F9" w14:textId="77777777" w:rsidTr="000A693F">
        <w:trPr>
          <w:trHeight w:val="300"/>
        </w:trPr>
        <w:tc>
          <w:tcPr>
            <w:tcW w:w="4087" w:type="dxa"/>
            <w:vAlign w:val="center"/>
          </w:tcPr>
          <w:p w14:paraId="56DF5749" w14:textId="77777777" w:rsidR="00040B9B" w:rsidRPr="000A693F" w:rsidRDefault="00040B9B" w:rsidP="000A693F">
            <w:r w:rsidRPr="000A693F">
              <w:t>Navn på emnet - Bokmål</w:t>
            </w:r>
          </w:p>
        </w:tc>
        <w:tc>
          <w:tcPr>
            <w:tcW w:w="5815" w:type="dxa"/>
            <w:vAlign w:val="center"/>
          </w:tcPr>
          <w:p w14:paraId="51247ADD" w14:textId="77777777" w:rsidR="00040B9B" w:rsidRPr="000A693F" w:rsidRDefault="00040B9B" w:rsidP="000A693F">
            <w:pPr>
              <w:rPr>
                <w:i/>
                <w:iCs/>
              </w:rPr>
            </w:pPr>
            <w:r w:rsidRPr="000A693F">
              <w:rPr>
                <w:i/>
                <w:iCs/>
              </w:rPr>
              <w:t>Må på plass før styrebehandling</w:t>
            </w:r>
          </w:p>
        </w:tc>
      </w:tr>
      <w:tr w:rsidR="000A693F" w:rsidRPr="000A693F" w14:paraId="6BA485C8" w14:textId="77777777" w:rsidTr="000A693F">
        <w:trPr>
          <w:trHeight w:val="300"/>
        </w:trPr>
        <w:tc>
          <w:tcPr>
            <w:tcW w:w="4087" w:type="dxa"/>
            <w:vAlign w:val="center"/>
          </w:tcPr>
          <w:p w14:paraId="76D1C4BA" w14:textId="77777777" w:rsidR="00040B9B" w:rsidRPr="000A693F" w:rsidRDefault="00040B9B" w:rsidP="000A693F">
            <w:r w:rsidRPr="000A693F">
              <w:t>Navn på emnet - Nynorsk</w:t>
            </w:r>
          </w:p>
        </w:tc>
        <w:tc>
          <w:tcPr>
            <w:tcW w:w="5815" w:type="dxa"/>
            <w:vAlign w:val="center"/>
          </w:tcPr>
          <w:p w14:paraId="68750097" w14:textId="77777777" w:rsidR="00040B9B" w:rsidRPr="000A693F" w:rsidRDefault="00040B9B" w:rsidP="000A693F">
            <w:pPr>
              <w:rPr>
                <w:i/>
                <w:iCs/>
              </w:rPr>
            </w:pPr>
            <w:r w:rsidRPr="000A693F">
              <w:rPr>
                <w:i/>
                <w:iCs/>
              </w:rPr>
              <w:t>Må på plass ifbm. arbeidsflyt i Edutorium</w:t>
            </w:r>
          </w:p>
        </w:tc>
      </w:tr>
      <w:tr w:rsidR="000A693F" w:rsidRPr="000A693F" w14:paraId="5118CED4" w14:textId="77777777" w:rsidTr="000A693F">
        <w:trPr>
          <w:trHeight w:val="300"/>
        </w:trPr>
        <w:tc>
          <w:tcPr>
            <w:tcW w:w="4087" w:type="dxa"/>
            <w:vAlign w:val="center"/>
          </w:tcPr>
          <w:p w14:paraId="21AD3D33" w14:textId="77777777" w:rsidR="00040B9B" w:rsidRPr="000A693F" w:rsidRDefault="00040B9B" w:rsidP="000A693F">
            <w:r w:rsidRPr="000A693F">
              <w:t>Navn på emnet - Engelsk</w:t>
            </w:r>
          </w:p>
        </w:tc>
        <w:tc>
          <w:tcPr>
            <w:tcW w:w="5815" w:type="dxa"/>
            <w:vAlign w:val="center"/>
          </w:tcPr>
          <w:p w14:paraId="0E11849A" w14:textId="77777777" w:rsidR="00040B9B" w:rsidRPr="000A693F" w:rsidRDefault="00040B9B" w:rsidP="000A693F">
            <w:pPr>
              <w:rPr>
                <w:i/>
                <w:iCs/>
              </w:rPr>
            </w:pPr>
            <w:r w:rsidRPr="000A693F">
              <w:rPr>
                <w:i/>
                <w:iCs/>
              </w:rPr>
              <w:t>Må på plass ifbm. arbeidsflyt i Edutorium</w:t>
            </w:r>
          </w:p>
        </w:tc>
      </w:tr>
      <w:tr w:rsidR="000A693F" w:rsidRPr="000A693F" w14:paraId="1E4E693A" w14:textId="77777777" w:rsidTr="000A693F">
        <w:trPr>
          <w:trHeight w:val="297"/>
        </w:trPr>
        <w:tc>
          <w:tcPr>
            <w:tcW w:w="4087" w:type="dxa"/>
            <w:vAlign w:val="center"/>
          </w:tcPr>
          <w:p w14:paraId="3FC36E69" w14:textId="77777777" w:rsidR="00040B9B" w:rsidRPr="000A693F" w:rsidRDefault="00040B9B" w:rsidP="000A693F">
            <w:r w:rsidRPr="000A693F">
              <w:t xml:space="preserve">Studiepoeng </w:t>
            </w:r>
          </w:p>
        </w:tc>
        <w:tc>
          <w:tcPr>
            <w:tcW w:w="5815" w:type="dxa"/>
            <w:vAlign w:val="center"/>
          </w:tcPr>
          <w:p w14:paraId="476F925A" w14:textId="77777777" w:rsidR="00040B9B" w:rsidRPr="000A693F" w:rsidRDefault="00040B9B" w:rsidP="000A693F">
            <w:pPr>
              <w:rPr>
                <w:i/>
                <w:iCs/>
              </w:rPr>
            </w:pPr>
            <w:r w:rsidRPr="000A693F">
              <w:rPr>
                <w:i/>
                <w:iCs/>
              </w:rPr>
              <w:t>Antall studiepoeng i emnet. Må på plass før styrebehandling</w:t>
            </w:r>
          </w:p>
        </w:tc>
      </w:tr>
      <w:tr w:rsidR="000A693F" w:rsidRPr="000A693F" w14:paraId="249F7DCC" w14:textId="77777777" w:rsidTr="000A693F">
        <w:trPr>
          <w:trHeight w:val="313"/>
        </w:trPr>
        <w:tc>
          <w:tcPr>
            <w:tcW w:w="4087" w:type="dxa"/>
            <w:vAlign w:val="center"/>
          </w:tcPr>
          <w:p w14:paraId="4127AA71" w14:textId="77777777" w:rsidR="00040B9B" w:rsidRPr="000A693F" w:rsidRDefault="00040B9B" w:rsidP="000A693F">
            <w:r w:rsidRPr="000A693F">
              <w:t>Fordeling studiebelastning pr. fag/fagområde</w:t>
            </w:r>
          </w:p>
        </w:tc>
        <w:tc>
          <w:tcPr>
            <w:tcW w:w="5815" w:type="dxa"/>
            <w:vAlign w:val="center"/>
          </w:tcPr>
          <w:p w14:paraId="29C278C2" w14:textId="77777777" w:rsidR="00040B9B" w:rsidRPr="000A693F" w:rsidRDefault="00040B9B" w:rsidP="000A693F">
            <w:pPr>
              <w:rPr>
                <w:i/>
                <w:iCs/>
              </w:rPr>
            </w:pPr>
            <w:r w:rsidRPr="000A693F">
              <w:rPr>
                <w:i/>
                <w:iCs/>
              </w:rPr>
              <w:t xml:space="preserve">Antall studiepoeng per fag i emnet (eks. 10 sp pedagogikk, 5 studiepoeng samfunnsfag). Dette skal ikke publiseres i emneplanen, men skal synliggjøres når emnet skal vedtas. </w:t>
            </w:r>
          </w:p>
        </w:tc>
      </w:tr>
      <w:tr w:rsidR="000A693F" w:rsidRPr="000A693F" w14:paraId="687DD78A" w14:textId="77777777" w:rsidTr="000A693F">
        <w:trPr>
          <w:trHeight w:val="297"/>
        </w:trPr>
        <w:tc>
          <w:tcPr>
            <w:tcW w:w="4087" w:type="dxa"/>
            <w:vAlign w:val="center"/>
          </w:tcPr>
          <w:p w14:paraId="15A9D45A" w14:textId="77777777" w:rsidR="00040B9B" w:rsidRPr="000A693F" w:rsidRDefault="00040B9B" w:rsidP="000A693F">
            <w:r w:rsidRPr="000A693F">
              <w:t>Undervisningssemester</w:t>
            </w:r>
          </w:p>
        </w:tc>
        <w:tc>
          <w:tcPr>
            <w:tcW w:w="5815" w:type="dxa"/>
            <w:vAlign w:val="center"/>
          </w:tcPr>
          <w:p w14:paraId="2F4440FC" w14:textId="662C9234" w:rsidR="00040B9B" w:rsidRPr="000A693F" w:rsidRDefault="00040B9B" w:rsidP="000A693F">
            <w:pPr>
              <w:rPr>
                <w:i/>
                <w:iCs/>
              </w:rPr>
            </w:pPr>
            <w:r w:rsidRPr="000A693F">
              <w:rPr>
                <w:i/>
                <w:iCs/>
              </w:rPr>
              <w:t>År og semester</w:t>
            </w:r>
            <w:r w:rsidR="00AF7B1A">
              <w:rPr>
                <w:i/>
                <w:iCs/>
              </w:rPr>
              <w:t xml:space="preserve"> for undervisning</w:t>
            </w:r>
          </w:p>
        </w:tc>
      </w:tr>
      <w:tr w:rsidR="000A693F" w:rsidRPr="000A693F" w14:paraId="50F076B8" w14:textId="77777777" w:rsidTr="000A693F">
        <w:trPr>
          <w:trHeight w:val="297"/>
        </w:trPr>
        <w:tc>
          <w:tcPr>
            <w:tcW w:w="4087" w:type="dxa"/>
            <w:vAlign w:val="center"/>
          </w:tcPr>
          <w:p w14:paraId="3EC2BAB9" w14:textId="77777777" w:rsidR="00040B9B" w:rsidRPr="000A693F" w:rsidRDefault="00040B9B" w:rsidP="000A693F">
            <w:r w:rsidRPr="000A693F">
              <w:t xml:space="preserve">Undervisningssted </w:t>
            </w:r>
          </w:p>
        </w:tc>
        <w:tc>
          <w:tcPr>
            <w:tcW w:w="5815" w:type="dxa"/>
            <w:vAlign w:val="center"/>
          </w:tcPr>
          <w:p w14:paraId="4F823322" w14:textId="54952E6E" w:rsidR="00040B9B" w:rsidRPr="000A693F" w:rsidRDefault="00040B9B" w:rsidP="000A693F">
            <w:pPr>
              <w:rPr>
                <w:i/>
                <w:iCs/>
              </w:rPr>
            </w:pPr>
            <w:r w:rsidRPr="000A693F">
              <w:rPr>
                <w:i/>
                <w:iCs/>
              </w:rPr>
              <w:t>Campus/nett/desentralisert/samlingsbasert/asynkront</w:t>
            </w:r>
            <w:r w:rsidR="00DE1BB1">
              <w:rPr>
                <w:i/>
                <w:iCs/>
              </w:rPr>
              <w:t>. Skal stå her dersom det skrives emneplan for emne som ikke er en del av et studieprogram, eller dersom emnet avviker fra studieplanen på dette punktet.</w:t>
            </w:r>
          </w:p>
        </w:tc>
      </w:tr>
      <w:tr w:rsidR="000A693F" w:rsidRPr="000A693F" w14:paraId="714E3386" w14:textId="77777777" w:rsidTr="000A693F">
        <w:trPr>
          <w:trHeight w:val="297"/>
        </w:trPr>
        <w:tc>
          <w:tcPr>
            <w:tcW w:w="4087" w:type="dxa"/>
            <w:vAlign w:val="center"/>
          </w:tcPr>
          <w:p w14:paraId="340742BE" w14:textId="77777777" w:rsidR="00040B9B" w:rsidRPr="000A693F" w:rsidRDefault="00040B9B" w:rsidP="000A693F">
            <w:r w:rsidRPr="000A693F">
              <w:t>Studieprogram</w:t>
            </w:r>
          </w:p>
          <w:p w14:paraId="15983AF5" w14:textId="77777777" w:rsidR="00040B9B" w:rsidRPr="000A693F" w:rsidRDefault="00040B9B" w:rsidP="000A693F"/>
        </w:tc>
        <w:tc>
          <w:tcPr>
            <w:tcW w:w="5815" w:type="dxa"/>
            <w:vAlign w:val="center"/>
          </w:tcPr>
          <w:p w14:paraId="0C1A8ADF" w14:textId="77777777" w:rsidR="00040B9B" w:rsidRPr="000A693F" w:rsidRDefault="00040B9B" w:rsidP="000A693F">
            <w:pPr>
              <w:rPr>
                <w:i/>
                <w:iCs/>
              </w:rPr>
            </w:pPr>
            <w:r w:rsidRPr="000A693F">
              <w:rPr>
                <w:i/>
                <w:iCs/>
              </w:rPr>
              <w:t>Angi hvilket/hvilke studieprogram emnet inngår i</w:t>
            </w:r>
          </w:p>
        </w:tc>
      </w:tr>
      <w:tr w:rsidR="000A693F" w:rsidRPr="000A693F" w14:paraId="778DD2D5" w14:textId="77777777" w:rsidTr="000A693F">
        <w:trPr>
          <w:trHeight w:val="297"/>
        </w:trPr>
        <w:tc>
          <w:tcPr>
            <w:tcW w:w="4087" w:type="dxa"/>
            <w:vAlign w:val="center"/>
          </w:tcPr>
          <w:p w14:paraId="601B8374" w14:textId="77777777" w:rsidR="00040B9B" w:rsidRPr="000A693F" w:rsidRDefault="00040B9B" w:rsidP="000A693F">
            <w:r w:rsidRPr="000A693F">
              <w:t>Varighet</w:t>
            </w:r>
          </w:p>
        </w:tc>
        <w:tc>
          <w:tcPr>
            <w:tcW w:w="5815" w:type="dxa"/>
            <w:vAlign w:val="center"/>
          </w:tcPr>
          <w:p w14:paraId="1A8EE903" w14:textId="77777777" w:rsidR="00040B9B" w:rsidRPr="000A693F" w:rsidRDefault="00040B9B" w:rsidP="000A693F">
            <w:pPr>
              <w:rPr>
                <w:i/>
                <w:iCs/>
              </w:rPr>
            </w:pPr>
            <w:r w:rsidRPr="000A693F">
              <w:rPr>
                <w:i/>
                <w:iCs/>
              </w:rPr>
              <w:t>Oppgi varighet i antall semester</w:t>
            </w:r>
          </w:p>
        </w:tc>
      </w:tr>
      <w:tr w:rsidR="000A693F" w:rsidRPr="000A693F" w14:paraId="476BC0F9" w14:textId="77777777" w:rsidTr="000A693F">
        <w:trPr>
          <w:trHeight w:val="297"/>
        </w:trPr>
        <w:tc>
          <w:tcPr>
            <w:tcW w:w="4087" w:type="dxa"/>
            <w:vAlign w:val="center"/>
          </w:tcPr>
          <w:p w14:paraId="16DE1ECE" w14:textId="77777777" w:rsidR="00040B9B" w:rsidRPr="000A693F" w:rsidRDefault="00040B9B" w:rsidP="000A693F">
            <w:r w:rsidRPr="000A693F">
              <w:t xml:space="preserve">Eksamenssemester </w:t>
            </w:r>
          </w:p>
        </w:tc>
        <w:tc>
          <w:tcPr>
            <w:tcW w:w="5815" w:type="dxa"/>
            <w:vAlign w:val="center"/>
          </w:tcPr>
          <w:p w14:paraId="62508E30" w14:textId="77777777" w:rsidR="00040B9B" w:rsidRPr="000A693F" w:rsidRDefault="00040B9B" w:rsidP="000A693F">
            <w:pPr>
              <w:rPr>
                <w:i/>
                <w:iCs/>
              </w:rPr>
            </w:pPr>
            <w:r w:rsidRPr="000A693F">
              <w:rPr>
                <w:i/>
                <w:iCs/>
              </w:rPr>
              <w:t xml:space="preserve">Informasjon om hvilket semester eksamen ligger til </w:t>
            </w:r>
          </w:p>
        </w:tc>
      </w:tr>
      <w:tr w:rsidR="000A693F" w:rsidRPr="000A693F" w14:paraId="05E45FC3" w14:textId="77777777" w:rsidTr="000A693F">
        <w:trPr>
          <w:trHeight w:val="313"/>
        </w:trPr>
        <w:tc>
          <w:tcPr>
            <w:tcW w:w="4087" w:type="dxa"/>
            <w:vAlign w:val="center"/>
          </w:tcPr>
          <w:p w14:paraId="0BD6DBC3" w14:textId="77777777" w:rsidR="00040B9B" w:rsidRPr="000A693F" w:rsidRDefault="00040B9B" w:rsidP="000A693F">
            <w:r w:rsidRPr="000A693F">
              <w:t xml:space="preserve">Emneansvarlig </w:t>
            </w:r>
          </w:p>
        </w:tc>
        <w:tc>
          <w:tcPr>
            <w:tcW w:w="5815" w:type="dxa"/>
            <w:vAlign w:val="center"/>
          </w:tcPr>
          <w:p w14:paraId="4CB9905F" w14:textId="77777777" w:rsidR="00040B9B" w:rsidRPr="000A693F" w:rsidRDefault="00040B9B" w:rsidP="000A693F">
            <w:pPr>
              <w:rPr>
                <w:i/>
                <w:iCs/>
              </w:rPr>
            </w:pPr>
            <w:r w:rsidRPr="000A693F">
              <w:rPr>
                <w:i/>
                <w:iCs/>
              </w:rPr>
              <w:t xml:space="preserve">Navn. </w:t>
            </w:r>
          </w:p>
        </w:tc>
      </w:tr>
      <w:tr w:rsidR="000A693F" w:rsidRPr="000A693F" w14:paraId="558BF983" w14:textId="77777777" w:rsidTr="000A693F">
        <w:trPr>
          <w:trHeight w:val="281"/>
        </w:trPr>
        <w:tc>
          <w:tcPr>
            <w:tcW w:w="4087" w:type="dxa"/>
            <w:vAlign w:val="center"/>
          </w:tcPr>
          <w:p w14:paraId="253A67C0" w14:textId="77777777" w:rsidR="00040B9B" w:rsidRPr="000A693F" w:rsidRDefault="00040B9B" w:rsidP="000A693F">
            <w:r w:rsidRPr="000A693F">
              <w:t>Undervisningsspråk</w:t>
            </w:r>
          </w:p>
        </w:tc>
        <w:tc>
          <w:tcPr>
            <w:tcW w:w="5815" w:type="dxa"/>
            <w:vAlign w:val="center"/>
          </w:tcPr>
          <w:p w14:paraId="4CAAF529" w14:textId="1C19F85C" w:rsidR="00040B9B" w:rsidRPr="000A693F" w:rsidRDefault="00040B9B" w:rsidP="000A693F">
            <w:pPr>
              <w:rPr>
                <w:i/>
                <w:iCs/>
              </w:rPr>
            </w:pPr>
            <w:r w:rsidRPr="000A693F">
              <w:rPr>
                <w:i/>
                <w:iCs/>
              </w:rPr>
              <w:t>Norsk/engelsk</w:t>
            </w:r>
          </w:p>
        </w:tc>
      </w:tr>
      <w:tr w:rsidR="000A693F" w:rsidRPr="000A693F" w14:paraId="67EA1997" w14:textId="77777777" w:rsidTr="000A693F">
        <w:trPr>
          <w:trHeight w:val="281"/>
        </w:trPr>
        <w:tc>
          <w:tcPr>
            <w:tcW w:w="4087" w:type="dxa"/>
            <w:vAlign w:val="center"/>
          </w:tcPr>
          <w:p w14:paraId="75F00BB3" w14:textId="77777777" w:rsidR="00040B9B" w:rsidRPr="000A693F" w:rsidRDefault="00040B9B" w:rsidP="000A693F">
            <w:r w:rsidRPr="000A693F">
              <w:t>Anbefalte forkunnskaper</w:t>
            </w:r>
          </w:p>
        </w:tc>
        <w:tc>
          <w:tcPr>
            <w:tcW w:w="5815" w:type="dxa"/>
            <w:vAlign w:val="center"/>
          </w:tcPr>
          <w:p w14:paraId="14FDCE90" w14:textId="77777777" w:rsidR="00040B9B" w:rsidRPr="000A693F" w:rsidRDefault="00040B9B" w:rsidP="000A693F">
            <w:pPr>
              <w:rPr>
                <w:i/>
                <w:iCs/>
              </w:rPr>
            </w:pPr>
            <w:r w:rsidRPr="000A693F">
              <w:rPr>
                <w:i/>
                <w:iCs/>
              </w:rPr>
              <w:t xml:space="preserve">Dersom visse emner bør bestås i forkant, men ikke er nødvendig, kan det indikeres for studenten. </w:t>
            </w:r>
          </w:p>
        </w:tc>
      </w:tr>
      <w:tr w:rsidR="000A693F" w:rsidRPr="000A693F" w14:paraId="11D21532" w14:textId="77777777" w:rsidTr="000A693F">
        <w:trPr>
          <w:trHeight w:val="281"/>
        </w:trPr>
        <w:tc>
          <w:tcPr>
            <w:tcW w:w="4087" w:type="dxa"/>
            <w:vAlign w:val="center"/>
          </w:tcPr>
          <w:p w14:paraId="1AE4A74D" w14:textId="77777777" w:rsidR="00040B9B" w:rsidRPr="000A693F" w:rsidRDefault="00040B9B" w:rsidP="000A693F">
            <w:r w:rsidRPr="000A693F">
              <w:t>Forkunnskapskrav, adgangsbegrensning og studierettskrav</w:t>
            </w:r>
          </w:p>
        </w:tc>
        <w:tc>
          <w:tcPr>
            <w:tcW w:w="5815" w:type="dxa"/>
            <w:vAlign w:val="center"/>
          </w:tcPr>
          <w:p w14:paraId="50F2E899" w14:textId="12D6C3E1" w:rsidR="00040B9B" w:rsidRPr="000A693F" w:rsidRDefault="00040B9B" w:rsidP="000A693F">
            <w:pPr>
              <w:rPr>
                <w:i/>
                <w:iCs/>
              </w:rPr>
            </w:pPr>
            <w:r w:rsidRPr="000A693F">
              <w:rPr>
                <w:i/>
                <w:iCs/>
              </w:rPr>
              <w:t>Oppgi hvilke emner (emnenavn og emnekode) som må være bestått for å kunne avlegge eksamen i emnet</w:t>
            </w:r>
            <w:r w:rsidR="00106C1C">
              <w:rPr>
                <w:i/>
                <w:iCs/>
              </w:rPr>
              <w:t xml:space="preserve"> (forkunnskapskrav) eller om emnet kun skal kunne tas av studenter på et bestemt studieprogram</w:t>
            </w:r>
          </w:p>
        </w:tc>
      </w:tr>
    </w:tbl>
    <w:p w14:paraId="43F5E153" w14:textId="16C27B32" w:rsidR="00214482" w:rsidRPr="000A693F" w:rsidRDefault="00040B9B" w:rsidP="00040B9B">
      <w:pPr>
        <w:pStyle w:val="Tittel"/>
      </w:pPr>
      <w:r w:rsidRPr="000A693F">
        <w:t xml:space="preserve">Mal for emneplan </w:t>
      </w:r>
    </w:p>
    <w:p w14:paraId="01284A4D" w14:textId="196EB826" w:rsidR="00040B9B" w:rsidRDefault="00040B9B" w:rsidP="00040B9B">
      <w:r w:rsidRPr="000A693F">
        <w:t xml:space="preserve">Emnekoden skal bygges opp på en spesifikk måte, dette gjøres av studieadministrasjonen. </w:t>
      </w:r>
      <w:r w:rsidR="000A693F">
        <w:t xml:space="preserve">Alle emner skal ha en emneplan som oppfyller de bestemte kravene i lovverket, for mer informasjon, se </w:t>
      </w:r>
      <w:r w:rsidR="000A693F" w:rsidRPr="000A693F">
        <w:rPr>
          <w:i/>
          <w:iCs/>
        </w:rPr>
        <w:t>Veileder for emne- og studieplanarbeid</w:t>
      </w:r>
      <w:r w:rsidR="000A693F">
        <w:t xml:space="preserve"> </w:t>
      </w:r>
    </w:p>
    <w:p w14:paraId="2D61D89A" w14:textId="77777777" w:rsidR="000A693F" w:rsidRDefault="000A693F" w:rsidP="00040B9B"/>
    <w:p w14:paraId="3D8E44C5" w14:textId="1B54B7FD" w:rsidR="00F131DA" w:rsidRDefault="00F131DA" w:rsidP="00F131DA">
      <w:pPr>
        <w:pStyle w:val="Overskrift2"/>
      </w:pPr>
      <w:r>
        <w:t>Øvrig informasjon</w:t>
      </w:r>
    </w:p>
    <w:p w14:paraId="5BBB26C2" w14:textId="06AD8316" w:rsidR="00F131DA" w:rsidRPr="000A693F" w:rsidRDefault="00F131DA" w:rsidP="00040B9B">
      <w:r>
        <w:t xml:space="preserve">Navn på de som har bidratt i utviklingen av emnet. </w:t>
      </w:r>
    </w:p>
    <w:p w14:paraId="565EC693" w14:textId="77777777" w:rsidR="0055198E" w:rsidRPr="000A693F" w:rsidRDefault="0055198E" w:rsidP="00FC2CF5">
      <w:pPr>
        <w:pStyle w:val="Overskrift2"/>
        <w:rPr>
          <w:color w:val="auto"/>
        </w:rPr>
      </w:pPr>
      <w:r w:rsidRPr="000A693F">
        <w:rPr>
          <w:color w:val="auto"/>
        </w:rPr>
        <w:t>Emneinnhold</w:t>
      </w:r>
    </w:p>
    <w:p w14:paraId="0FE4B0E5" w14:textId="7070FA84" w:rsidR="0055198E" w:rsidRPr="000A693F" w:rsidRDefault="0055198E" w:rsidP="0055198E">
      <w:r w:rsidRPr="000A693F">
        <w:t>Fyll ut generell informasjon om emnet</w:t>
      </w:r>
      <w:r w:rsidR="00020687" w:rsidRPr="000A693F">
        <w:t xml:space="preserve">. </w:t>
      </w:r>
      <w:r w:rsidR="006B1BEC" w:rsidRPr="000A693F">
        <w:t xml:space="preserve">Beskrivelsen må ses i sammenheng med forventet læringsutbytte. </w:t>
      </w:r>
      <w:r w:rsidR="005E590C" w:rsidRPr="000A693F">
        <w:t xml:space="preserve">Hvilke fagområder som skal delta </w:t>
      </w:r>
      <w:r w:rsidR="00361564" w:rsidRPr="000A693F">
        <w:t xml:space="preserve">i emnet skal fremkomme her. </w:t>
      </w:r>
    </w:p>
    <w:p w14:paraId="5362FB1C" w14:textId="77777777" w:rsidR="0055198E" w:rsidRPr="000A693F" w:rsidRDefault="0055198E" w:rsidP="00FC2CF5">
      <w:pPr>
        <w:pStyle w:val="Overskrift2"/>
        <w:rPr>
          <w:color w:val="auto"/>
        </w:rPr>
      </w:pPr>
      <w:r w:rsidRPr="000A693F">
        <w:rPr>
          <w:color w:val="auto"/>
        </w:rPr>
        <w:lastRenderedPageBreak/>
        <w:t xml:space="preserve">Læringsutbytte </w:t>
      </w:r>
    </w:p>
    <w:p w14:paraId="1036CD43" w14:textId="43EB7FF1" w:rsidR="00CE00A6" w:rsidRPr="000A693F" w:rsidRDefault="00A61E1D" w:rsidP="00D1725C">
      <w:r w:rsidRPr="000A693F">
        <w:t xml:space="preserve">Beskrivelsen av læringsutbytte på emnenivå skal være både mer konkret og mere målbart gjennom vurderingsformene enn beskrivelsene på studieprogramnivå. Alle </w:t>
      </w:r>
      <w:r w:rsidR="00AF7B1A">
        <w:t xml:space="preserve">studiepoenggivende </w:t>
      </w:r>
      <w:r w:rsidRPr="000A693F">
        <w:t xml:space="preserve">emner skal ha læringsutbyttebeskrivelser som inndeles i kunnskaper, ferdigheter og generell </w:t>
      </w:r>
      <w:r w:rsidR="00CE00A6" w:rsidRPr="000A693F">
        <w:t>kompetanse. Summen av alle emner i programmet skal sikre at studieprogrammets samlede læringsutbytte innenfor alle tre kategoriene er dekket. Læringsutbyttene skal formuleres kort og</w:t>
      </w:r>
      <w:r w:rsidR="00DE1BB1">
        <w:t xml:space="preserve"> konkret</w:t>
      </w:r>
      <w:r w:rsidR="00CE00A6" w:rsidRPr="000A693F">
        <w:t xml:space="preserve">. </w:t>
      </w:r>
    </w:p>
    <w:p w14:paraId="62AE095B" w14:textId="48669EE8" w:rsidR="00D1725C" w:rsidRDefault="00D1725C" w:rsidP="00D1725C">
      <w:r w:rsidRPr="000A693F">
        <w:t>Husk riktig nivå i nasjonalt kvalifikasjonsrammeverk</w:t>
      </w:r>
      <w:r w:rsidR="00DE1BB1">
        <w:t xml:space="preserve">. </w:t>
      </w:r>
      <w:hyperlink r:id="rId10">
        <w:r w:rsidR="00ED7043" w:rsidRPr="000A693F">
          <w:rPr>
            <w:rStyle w:val="Hyperkobling"/>
            <w:color w:val="auto"/>
          </w:rPr>
          <w:t>https://www.nokut.no/norsk-utdanning/nasjonalt-kvalifikasjonsrammeverk-for-livslang-laring/</w:t>
        </w:r>
      </w:hyperlink>
      <w:r w:rsidR="00ED7043" w:rsidRPr="000A693F">
        <w:t xml:space="preserve"> </w:t>
      </w:r>
      <w:r w:rsidR="002B7255">
        <w:t xml:space="preserve"> Dersom man er usikker om hvilket nivå man skal benytte, spør. </w:t>
      </w:r>
    </w:p>
    <w:p w14:paraId="07A2C69D" w14:textId="77777777" w:rsidR="002B7255" w:rsidRPr="000A693F" w:rsidRDefault="002B7255" w:rsidP="00D1725C"/>
    <w:p w14:paraId="53861277" w14:textId="1D8E32F2" w:rsidR="00D1725C" w:rsidRPr="000A693F" w:rsidRDefault="00CE00A6" w:rsidP="00FC2CF5">
      <w:pPr>
        <w:spacing w:after="0" w:line="250" w:lineRule="auto"/>
        <w:rPr>
          <w:u w:val="single"/>
        </w:rPr>
      </w:pPr>
      <w:r w:rsidRPr="000A693F">
        <w:rPr>
          <w:u w:val="single"/>
        </w:rPr>
        <w:t xml:space="preserve">Oppbyggingen av læringsutbytteformuleringene skal se slik ut: </w:t>
      </w:r>
    </w:p>
    <w:p w14:paraId="233A77EB" w14:textId="77777777" w:rsidR="00CE00A6" w:rsidRPr="000A693F" w:rsidRDefault="00CE00A6" w:rsidP="00FC2CF5">
      <w:pPr>
        <w:spacing w:after="0" w:line="250" w:lineRule="auto"/>
        <w:rPr>
          <w:u w:val="single"/>
        </w:rPr>
      </w:pPr>
    </w:p>
    <w:p w14:paraId="4B6578BB" w14:textId="49F70D57" w:rsidR="0055198E" w:rsidRPr="000A693F" w:rsidRDefault="0055198E" w:rsidP="00CE00A6">
      <w:pPr>
        <w:spacing w:after="0" w:line="250" w:lineRule="auto"/>
      </w:pPr>
      <w:r w:rsidRPr="000A693F">
        <w:t>Studenten skal ha følgende læringsutbytte etter fullført emne</w:t>
      </w:r>
      <w:r w:rsidR="00FC2CF5" w:rsidRPr="000A693F">
        <w:t xml:space="preserve"> </w:t>
      </w:r>
      <w:r w:rsidRPr="000A693F">
        <w:t xml:space="preserve">… </w:t>
      </w:r>
    </w:p>
    <w:p w14:paraId="453A8544" w14:textId="77777777" w:rsidR="0055198E" w:rsidRPr="000A693F" w:rsidRDefault="0055198E" w:rsidP="00CE00A6">
      <w:pPr>
        <w:spacing w:after="0"/>
        <w:rPr>
          <w:b/>
          <w:bCs/>
        </w:rPr>
      </w:pPr>
      <w:r w:rsidRPr="000A693F">
        <w:rPr>
          <w:b/>
          <w:bCs/>
        </w:rPr>
        <w:t>Kunnskap</w:t>
      </w:r>
    </w:p>
    <w:p w14:paraId="71176A3A" w14:textId="77777777" w:rsidR="0055198E" w:rsidRPr="000A693F" w:rsidRDefault="0055198E" w:rsidP="00CE00A6">
      <w:pPr>
        <w:spacing w:after="0"/>
      </w:pPr>
      <w:r w:rsidRPr="000A693F">
        <w:t>Studenten</w:t>
      </w:r>
    </w:p>
    <w:p w14:paraId="2A531BD2" w14:textId="77777777" w:rsidR="0055198E" w:rsidRPr="000A693F" w:rsidRDefault="0055198E" w:rsidP="00CE00A6">
      <w:pPr>
        <w:pStyle w:val="Listeavsnitt"/>
        <w:numPr>
          <w:ilvl w:val="0"/>
          <w:numId w:val="11"/>
        </w:numPr>
        <w:spacing w:after="0" w:line="250" w:lineRule="auto"/>
      </w:pPr>
      <w:r w:rsidRPr="000A693F">
        <w:t>Fyll inn punkt</w:t>
      </w:r>
    </w:p>
    <w:p w14:paraId="515F1EBB" w14:textId="77777777" w:rsidR="0055198E" w:rsidRPr="000A693F" w:rsidRDefault="0055198E" w:rsidP="0055198E"/>
    <w:p w14:paraId="492AC4CC" w14:textId="77777777" w:rsidR="0055198E" w:rsidRPr="000A693F" w:rsidRDefault="0055198E" w:rsidP="00CE00A6">
      <w:pPr>
        <w:spacing w:after="0"/>
        <w:rPr>
          <w:b/>
          <w:bCs/>
        </w:rPr>
      </w:pPr>
      <w:r w:rsidRPr="000A693F">
        <w:rPr>
          <w:b/>
          <w:bCs/>
        </w:rPr>
        <w:t xml:space="preserve">Ferdigheter </w:t>
      </w:r>
    </w:p>
    <w:p w14:paraId="08CCB049" w14:textId="77777777" w:rsidR="0055198E" w:rsidRPr="000A693F" w:rsidRDefault="0055198E" w:rsidP="00CE00A6">
      <w:pPr>
        <w:spacing w:after="0"/>
      </w:pPr>
      <w:r w:rsidRPr="000A693F">
        <w:t>Studenten</w:t>
      </w:r>
    </w:p>
    <w:p w14:paraId="2F93A2C2" w14:textId="77777777" w:rsidR="0055198E" w:rsidRPr="000A693F" w:rsidRDefault="0055198E" w:rsidP="00CE00A6">
      <w:pPr>
        <w:pStyle w:val="Listeavsnitt"/>
        <w:numPr>
          <w:ilvl w:val="0"/>
          <w:numId w:val="11"/>
        </w:numPr>
        <w:spacing w:after="0" w:line="250" w:lineRule="auto"/>
      </w:pPr>
      <w:r w:rsidRPr="000A693F">
        <w:t>Fyll inn punkt</w:t>
      </w:r>
    </w:p>
    <w:p w14:paraId="4DD7B5D5" w14:textId="77777777" w:rsidR="0055198E" w:rsidRPr="000A693F" w:rsidRDefault="0055198E" w:rsidP="0055198E"/>
    <w:p w14:paraId="67677F8C" w14:textId="77777777" w:rsidR="0055198E" w:rsidRPr="000A693F" w:rsidRDefault="0055198E" w:rsidP="00CE00A6">
      <w:pPr>
        <w:spacing w:after="0"/>
        <w:rPr>
          <w:b/>
          <w:bCs/>
        </w:rPr>
      </w:pPr>
      <w:r w:rsidRPr="000A693F">
        <w:rPr>
          <w:b/>
          <w:bCs/>
        </w:rPr>
        <w:t xml:space="preserve">Generell kompetanse </w:t>
      </w:r>
    </w:p>
    <w:p w14:paraId="08950F88" w14:textId="77777777" w:rsidR="0055198E" w:rsidRPr="000A693F" w:rsidRDefault="0055198E" w:rsidP="00CE00A6">
      <w:pPr>
        <w:spacing w:after="0"/>
      </w:pPr>
      <w:r w:rsidRPr="000A693F">
        <w:t>Studenten</w:t>
      </w:r>
    </w:p>
    <w:p w14:paraId="3B515BCC" w14:textId="7985D15D" w:rsidR="00D1725C" w:rsidRPr="000A693F" w:rsidRDefault="0055198E" w:rsidP="0055198E">
      <w:pPr>
        <w:pStyle w:val="Listeavsnitt"/>
        <w:numPr>
          <w:ilvl w:val="0"/>
          <w:numId w:val="11"/>
        </w:numPr>
        <w:spacing w:after="0" w:line="250" w:lineRule="auto"/>
      </w:pPr>
      <w:r w:rsidRPr="000A693F">
        <w:t xml:space="preserve">Fyll inn punkt </w:t>
      </w:r>
    </w:p>
    <w:p w14:paraId="7381129A" w14:textId="67AE7585" w:rsidR="00D1725C" w:rsidRPr="000A693F" w:rsidRDefault="00D1725C" w:rsidP="00D1725C">
      <w:pPr>
        <w:pStyle w:val="Overskrift1"/>
        <w:rPr>
          <w:color w:val="auto"/>
        </w:rPr>
      </w:pPr>
      <w:r w:rsidRPr="000A693F">
        <w:rPr>
          <w:color w:val="auto"/>
        </w:rPr>
        <w:t xml:space="preserve">Pensumliste </w:t>
      </w:r>
    </w:p>
    <w:p w14:paraId="5886D5D5" w14:textId="210DA4BE" w:rsidR="00D1725C" w:rsidRPr="000A693F" w:rsidRDefault="00D1725C" w:rsidP="00D1725C">
      <w:pPr>
        <w:rPr>
          <w:i/>
          <w:iCs/>
        </w:rPr>
      </w:pPr>
      <w:r w:rsidRPr="000A693F">
        <w:rPr>
          <w:i/>
          <w:iCs/>
        </w:rPr>
        <w:t xml:space="preserve">Sett inn pensumliste her </w:t>
      </w:r>
      <w:r w:rsidR="00CE00A6" w:rsidRPr="000A693F">
        <w:rPr>
          <w:i/>
          <w:iCs/>
        </w:rPr>
        <w:t xml:space="preserve">når </w:t>
      </w:r>
      <w:r w:rsidRPr="000A693F">
        <w:rPr>
          <w:i/>
          <w:iCs/>
        </w:rPr>
        <w:t>emnet skal opp for vedtak</w:t>
      </w:r>
      <w:r w:rsidR="00CE00A6" w:rsidRPr="000A693F">
        <w:rPr>
          <w:i/>
          <w:iCs/>
        </w:rPr>
        <w:t>/akkreditering</w:t>
      </w:r>
      <w:r w:rsidRPr="000A693F">
        <w:rPr>
          <w:i/>
          <w:iCs/>
        </w:rPr>
        <w:t xml:space="preserve"> første gang. </w:t>
      </w:r>
      <w:r w:rsidRPr="000A693F">
        <w:t>Pensumlisten skal senere legges inn i</w:t>
      </w:r>
      <w:r w:rsidR="00034868" w:rsidRPr="000A693F">
        <w:t xml:space="preserve"> pensumlistesystemet (</w:t>
      </w:r>
      <w:r w:rsidRPr="000A693F">
        <w:t>Leganto</w:t>
      </w:r>
      <w:r w:rsidR="00034868" w:rsidRPr="000A693F">
        <w:t>)</w:t>
      </w:r>
      <w:r w:rsidRPr="000A693F">
        <w:t>.</w:t>
      </w:r>
    </w:p>
    <w:p w14:paraId="707DD751" w14:textId="4230E80D" w:rsidR="00D1725C" w:rsidRPr="000A693F" w:rsidRDefault="00D1725C" w:rsidP="00D1725C">
      <w:pPr>
        <w:pStyle w:val="Overskrift1"/>
        <w:rPr>
          <w:color w:val="auto"/>
        </w:rPr>
      </w:pPr>
      <w:r w:rsidRPr="000A693F">
        <w:rPr>
          <w:color w:val="auto"/>
        </w:rPr>
        <w:t>Arbeids- og læringsaktiviteter</w:t>
      </w:r>
    </w:p>
    <w:p w14:paraId="415CC788" w14:textId="3E91A965" w:rsidR="00034868" w:rsidRPr="002B7255" w:rsidRDefault="00034868" w:rsidP="00D1725C">
      <w:pPr>
        <w:rPr>
          <w:i/>
          <w:iCs/>
        </w:rPr>
      </w:pPr>
      <w:r w:rsidRPr="002B7255">
        <w:rPr>
          <w:i/>
          <w:iCs/>
        </w:rPr>
        <w:t>Ved frittstående emner uten tilhørighet til studieprogram: Forklar arbeids- og læringsaktivitet i emnet her</w:t>
      </w:r>
    </w:p>
    <w:p w14:paraId="330F461C" w14:textId="0A4CD32D" w:rsidR="00034868" w:rsidRPr="002B7255" w:rsidRDefault="00034868" w:rsidP="00D1725C">
      <w:pPr>
        <w:rPr>
          <w:i/>
          <w:iCs/>
        </w:rPr>
      </w:pPr>
      <w:r w:rsidRPr="002B7255">
        <w:rPr>
          <w:i/>
          <w:iCs/>
        </w:rPr>
        <w:t>Ved praksisemner: Forklar arbeids- og læringsaktivitet i emnet her</w:t>
      </w:r>
    </w:p>
    <w:p w14:paraId="4E830471" w14:textId="600C8B02" w:rsidR="00034868" w:rsidRPr="002B7255" w:rsidRDefault="00034868" w:rsidP="00D1725C">
      <w:pPr>
        <w:rPr>
          <w:i/>
          <w:iCs/>
        </w:rPr>
      </w:pPr>
      <w:r w:rsidRPr="002B7255">
        <w:rPr>
          <w:i/>
          <w:iCs/>
        </w:rPr>
        <w:t>For emner tilknyttet et studieprogram: Sett inn teksten «Se avsnittet «arbeids-, lærings- og vurderingsformer i studieplanens generelle del».</w:t>
      </w:r>
    </w:p>
    <w:p w14:paraId="7A881AC4" w14:textId="0BE4C346" w:rsidR="002B7255" w:rsidRDefault="002B7255" w:rsidP="002B7255">
      <w:pPr>
        <w:pStyle w:val="Overskrift3"/>
      </w:pPr>
      <w:r>
        <w:lastRenderedPageBreak/>
        <w:t>Arbeidskravstabell</w:t>
      </w:r>
    </w:p>
    <w:p w14:paraId="168B5CBF" w14:textId="622405BB" w:rsidR="006D62BE" w:rsidRPr="000A693F" w:rsidRDefault="00CF502C" w:rsidP="00D1725C">
      <w:r w:rsidRPr="000A693F">
        <w:t xml:space="preserve">Det som må være med er navn på arbeidskrav, form og hvorvidt vurderingen gjøres individuelt eller i gruppe. </w:t>
      </w:r>
    </w:p>
    <w:p w14:paraId="56E7881E" w14:textId="77777777" w:rsidR="006D62BE" w:rsidRPr="000A693F" w:rsidRDefault="00CF502C" w:rsidP="006D62BE">
      <w:pPr>
        <w:spacing w:after="0"/>
      </w:pPr>
      <w:r w:rsidRPr="000A693F">
        <w:t>Merk at kode på arbeidskrav skal følge høyskolens bestemte logikk tilknyttet dette</w:t>
      </w:r>
      <w:r w:rsidR="004115EC" w:rsidRPr="000A693F">
        <w:t xml:space="preserve">. Et arbeidskrav i emnet BFBUL1013 heter "B1-PD1 Barns lek (P)". </w:t>
      </w:r>
    </w:p>
    <w:p w14:paraId="4B143ACB" w14:textId="77777777" w:rsidR="006D62BE" w:rsidRPr="000A693F" w:rsidRDefault="004115EC" w:rsidP="006D62BE">
      <w:pPr>
        <w:spacing w:after="0"/>
      </w:pPr>
      <w:r w:rsidRPr="000A693F">
        <w:t>B betyr her at arbeidskravet tilhører BUL</w:t>
      </w:r>
    </w:p>
    <w:p w14:paraId="515C11EF" w14:textId="77777777" w:rsidR="006D62BE" w:rsidRPr="000A693F" w:rsidRDefault="004115EC" w:rsidP="006D62BE">
      <w:pPr>
        <w:spacing w:after="0"/>
      </w:pPr>
      <w:r w:rsidRPr="000A693F">
        <w:t>1 betyr at emnet tilhører første studieår.</w:t>
      </w:r>
    </w:p>
    <w:p w14:paraId="3F8173F0" w14:textId="77777777" w:rsidR="006D62BE" w:rsidRPr="000A693F" w:rsidRDefault="004115EC" w:rsidP="006D62BE">
      <w:pPr>
        <w:spacing w:after="0"/>
      </w:pPr>
      <w:r w:rsidRPr="000A693F">
        <w:t>PD betyr at arbeidskravet er i faget pedagogikk.</w:t>
      </w:r>
      <w:r w:rsidR="001F698A" w:rsidRPr="000A693F">
        <w:t xml:space="preserve"> </w:t>
      </w:r>
    </w:p>
    <w:p w14:paraId="74350EEA" w14:textId="77777777" w:rsidR="006D62BE" w:rsidRPr="000A693F" w:rsidRDefault="001F698A" w:rsidP="006D62BE">
      <w:pPr>
        <w:spacing w:after="0"/>
      </w:pPr>
      <w:r w:rsidRPr="000A693F">
        <w:t>Ett-tallet etter PD betyr at det er det første arbeidskravet i pedagogikk.</w:t>
      </w:r>
      <w:r w:rsidR="004115EC" w:rsidRPr="000A693F">
        <w:t xml:space="preserve"> </w:t>
      </w:r>
    </w:p>
    <w:p w14:paraId="727D06D1" w14:textId="644989B7" w:rsidR="003E101D" w:rsidRPr="000A693F" w:rsidRDefault="004115EC" w:rsidP="006D62BE">
      <w:pPr>
        <w:spacing w:after="0"/>
      </w:pPr>
      <w:r w:rsidRPr="000A693F">
        <w:t>(P) etter "barns lek" betyr at arbeidskravet bygger på oppgaver gjennomført i praksisstudiet eller at arbeidskravet gjennomføres i praksis. </w:t>
      </w:r>
    </w:p>
    <w:p w14:paraId="4EA04C1A" w14:textId="77777777" w:rsidR="00352EB2" w:rsidRPr="000A693F" w:rsidRDefault="00352EB2" w:rsidP="006D62BE">
      <w:pPr>
        <w:spacing w:after="0"/>
      </w:pPr>
    </w:p>
    <w:p w14:paraId="37618FF5" w14:textId="1C7181D2" w:rsidR="00352EB2" w:rsidRPr="000A693F" w:rsidRDefault="00352EB2" w:rsidP="006D62BE">
      <w:pPr>
        <w:spacing w:after="0"/>
      </w:pPr>
      <w:r w:rsidRPr="000A693F">
        <w:rPr>
          <w:u w:val="single"/>
        </w:rPr>
        <w:t>Arbeidskravets form</w:t>
      </w:r>
      <w:r w:rsidR="00F74043" w:rsidRPr="000A693F">
        <w:rPr>
          <w:u w:val="single"/>
        </w:rPr>
        <w:t xml:space="preserve"> kan være følgende</w:t>
      </w:r>
      <w:r w:rsidR="00F74043" w:rsidRPr="000A693F">
        <w:t>: Skriftlig oppgave, Praktisk arbeid, Deltakelse på aktivitet/ekskursjon, Framføring/presentasjon, Rapport/refleksjonsskriv, Oppfylt krav om tilstedeværelse i undervisning, Muntlig oppgave, Skriftlig prøve, Fremføring og rapport, Praktisk arbeid og skriftlig innlevering.</w:t>
      </w:r>
    </w:p>
    <w:p w14:paraId="23566D1D" w14:textId="77777777" w:rsidR="00F74043" w:rsidRPr="000A693F" w:rsidRDefault="00F74043" w:rsidP="006D62BE">
      <w:pPr>
        <w:spacing w:after="0"/>
      </w:pPr>
    </w:p>
    <w:p w14:paraId="5D3ABDA2" w14:textId="71CAD3ED" w:rsidR="00F74043" w:rsidRPr="000A693F" w:rsidRDefault="00F74043" w:rsidP="006D62BE">
      <w:pPr>
        <w:spacing w:after="0"/>
      </w:pPr>
      <w:r w:rsidRPr="000A693F">
        <w:rPr>
          <w:u w:val="single"/>
        </w:rPr>
        <w:t>Individuell/gruppe kan være følgende</w:t>
      </w:r>
      <w:r w:rsidRPr="000A693F">
        <w:t>: Individuell, Gruppe, Gruppe med individuell vurdering eller Annet.</w:t>
      </w:r>
    </w:p>
    <w:p w14:paraId="796F6BAC" w14:textId="77777777" w:rsidR="006D62BE" w:rsidRPr="000A693F" w:rsidRDefault="006D62BE" w:rsidP="006D62BE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18"/>
        <w:gridCol w:w="2432"/>
        <w:gridCol w:w="2212"/>
      </w:tblGrid>
      <w:tr w:rsidR="000A693F" w:rsidRPr="000A693F" w14:paraId="3EF6BF28" w14:textId="77777777" w:rsidTr="490CB4EB">
        <w:tc>
          <w:tcPr>
            <w:tcW w:w="4418" w:type="dxa"/>
          </w:tcPr>
          <w:p w14:paraId="79EB299D" w14:textId="1C09649F" w:rsidR="00CF502C" w:rsidRPr="000A693F" w:rsidRDefault="00CF502C" w:rsidP="006F46BE">
            <w:pPr>
              <w:rPr>
                <w:b/>
                <w:bCs/>
              </w:rPr>
            </w:pPr>
            <w:r w:rsidRPr="000A693F">
              <w:rPr>
                <w:b/>
                <w:bCs/>
              </w:rPr>
              <w:t>Kode</w:t>
            </w:r>
            <w:r w:rsidR="00CD602B" w:rsidRPr="000A693F">
              <w:rPr>
                <w:b/>
                <w:bCs/>
              </w:rPr>
              <w:t xml:space="preserve"> og</w:t>
            </w:r>
            <w:r w:rsidRPr="000A693F">
              <w:rPr>
                <w:b/>
                <w:bCs/>
              </w:rPr>
              <w:t xml:space="preserve"> navn </w:t>
            </w:r>
          </w:p>
        </w:tc>
        <w:tc>
          <w:tcPr>
            <w:tcW w:w="2432" w:type="dxa"/>
          </w:tcPr>
          <w:p w14:paraId="4DA869EA" w14:textId="77777777" w:rsidR="00CF502C" w:rsidRPr="000A693F" w:rsidRDefault="00CF502C" w:rsidP="006F46BE">
            <w:pPr>
              <w:rPr>
                <w:b/>
                <w:bCs/>
              </w:rPr>
            </w:pPr>
            <w:r w:rsidRPr="000A693F">
              <w:rPr>
                <w:b/>
                <w:bCs/>
              </w:rPr>
              <w:t>Arbeidskravets form (hva vurderes)</w:t>
            </w:r>
          </w:p>
        </w:tc>
        <w:tc>
          <w:tcPr>
            <w:tcW w:w="2212" w:type="dxa"/>
          </w:tcPr>
          <w:p w14:paraId="50F415D7" w14:textId="77777777" w:rsidR="00CF502C" w:rsidRPr="000A693F" w:rsidRDefault="00CF502C" w:rsidP="006F46BE">
            <w:pPr>
              <w:rPr>
                <w:b/>
                <w:bCs/>
              </w:rPr>
            </w:pPr>
            <w:r w:rsidRPr="000A693F">
              <w:rPr>
                <w:b/>
                <w:bCs/>
              </w:rPr>
              <w:t>Individuell/gruppe</w:t>
            </w:r>
          </w:p>
        </w:tc>
      </w:tr>
      <w:tr w:rsidR="000A693F" w:rsidRPr="000A693F" w14:paraId="0964E56B" w14:textId="77777777" w:rsidTr="490CB4EB">
        <w:tc>
          <w:tcPr>
            <w:tcW w:w="4418" w:type="dxa"/>
          </w:tcPr>
          <w:p w14:paraId="1B104A82" w14:textId="77777777" w:rsidR="00CF502C" w:rsidRPr="000A693F" w:rsidRDefault="00CF502C" w:rsidP="006F46BE"/>
        </w:tc>
        <w:tc>
          <w:tcPr>
            <w:tcW w:w="2432" w:type="dxa"/>
          </w:tcPr>
          <w:p w14:paraId="5B07230F" w14:textId="77777777" w:rsidR="00CF502C" w:rsidRPr="000A693F" w:rsidRDefault="00CF502C" w:rsidP="006F46BE"/>
        </w:tc>
        <w:tc>
          <w:tcPr>
            <w:tcW w:w="2212" w:type="dxa"/>
          </w:tcPr>
          <w:p w14:paraId="3BD8DB61" w14:textId="77777777" w:rsidR="00CF502C" w:rsidRPr="000A693F" w:rsidRDefault="00CF502C" w:rsidP="006F46BE"/>
        </w:tc>
      </w:tr>
      <w:tr w:rsidR="000A693F" w:rsidRPr="000A693F" w14:paraId="3575CFBE" w14:textId="77777777" w:rsidTr="490CB4EB">
        <w:tc>
          <w:tcPr>
            <w:tcW w:w="4418" w:type="dxa"/>
          </w:tcPr>
          <w:p w14:paraId="7EC1F0CA" w14:textId="77777777" w:rsidR="00CF502C" w:rsidRPr="000A693F" w:rsidRDefault="00CF502C" w:rsidP="006F46BE"/>
        </w:tc>
        <w:tc>
          <w:tcPr>
            <w:tcW w:w="2432" w:type="dxa"/>
          </w:tcPr>
          <w:p w14:paraId="713F7B0D" w14:textId="77777777" w:rsidR="00CF502C" w:rsidRPr="000A693F" w:rsidRDefault="00CF502C" w:rsidP="006F46BE"/>
        </w:tc>
        <w:tc>
          <w:tcPr>
            <w:tcW w:w="2212" w:type="dxa"/>
          </w:tcPr>
          <w:p w14:paraId="2B60A3BA" w14:textId="7C864C36" w:rsidR="00CF502C" w:rsidRPr="000A693F" w:rsidRDefault="00CF502C" w:rsidP="006F46BE"/>
        </w:tc>
      </w:tr>
    </w:tbl>
    <w:p w14:paraId="0F4F8D44" w14:textId="46787ABA" w:rsidR="00CF502C" w:rsidRPr="000A693F" w:rsidRDefault="00CF502C" w:rsidP="00D1725C"/>
    <w:p w14:paraId="2D96D305" w14:textId="2CCB761B" w:rsidR="009F0C80" w:rsidRPr="000A693F" w:rsidRDefault="00455CBB" w:rsidP="00703DB0">
      <w:pPr>
        <w:pStyle w:val="Overskrift1"/>
        <w:rPr>
          <w:color w:val="auto"/>
        </w:rPr>
      </w:pPr>
      <w:r w:rsidRPr="000A693F">
        <w:rPr>
          <w:color w:val="auto"/>
        </w:rPr>
        <w:t>Vurdering</w:t>
      </w:r>
    </w:p>
    <w:p w14:paraId="5E2D2896" w14:textId="010B2C2B" w:rsidR="00703DB0" w:rsidRPr="000A693F" w:rsidRDefault="00703DB0" w:rsidP="00703DB0">
      <w:r w:rsidRPr="000A693F">
        <w:t xml:space="preserve">For flere eksamener, kopier tabellen eller fjern innhold i felt med hjelpetekst.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6"/>
        <w:gridCol w:w="3603"/>
        <w:gridCol w:w="3113"/>
      </w:tblGrid>
      <w:tr w:rsidR="000A693F" w:rsidRPr="000A693F" w14:paraId="543B4875" w14:textId="77777777" w:rsidTr="002B7255">
        <w:tc>
          <w:tcPr>
            <w:tcW w:w="2346" w:type="dxa"/>
          </w:tcPr>
          <w:p w14:paraId="3C715C02" w14:textId="77777777" w:rsidR="00703DB0" w:rsidRPr="000A693F" w:rsidRDefault="00703DB0" w:rsidP="009F0C80"/>
        </w:tc>
        <w:tc>
          <w:tcPr>
            <w:tcW w:w="3603" w:type="dxa"/>
            <w:vAlign w:val="center"/>
          </w:tcPr>
          <w:p w14:paraId="63E39A48" w14:textId="3CEF599B" w:rsidR="00703DB0" w:rsidRPr="000A693F" w:rsidRDefault="00703DB0" w:rsidP="002B7255">
            <w:pPr>
              <w:jc w:val="center"/>
            </w:pPr>
            <w:r w:rsidRPr="000A693F">
              <w:t>Eksamen</w:t>
            </w:r>
          </w:p>
        </w:tc>
        <w:tc>
          <w:tcPr>
            <w:tcW w:w="3113" w:type="dxa"/>
          </w:tcPr>
          <w:p w14:paraId="2DA2A907" w14:textId="7FC4D070" w:rsidR="00703DB0" w:rsidRPr="002B7255" w:rsidRDefault="002B7255" w:rsidP="009F0C80">
            <w:r w:rsidRPr="002B7255">
              <w:t>Mulige valg/hjelpetekst</w:t>
            </w:r>
            <w:r>
              <w:t xml:space="preserve">. Kolonne slettes før innsending. </w:t>
            </w:r>
          </w:p>
        </w:tc>
      </w:tr>
      <w:tr w:rsidR="000A693F" w:rsidRPr="000A693F" w14:paraId="214FE603" w14:textId="77777777" w:rsidTr="490CB4EB">
        <w:tc>
          <w:tcPr>
            <w:tcW w:w="2346" w:type="dxa"/>
          </w:tcPr>
          <w:p w14:paraId="5B3A9D59" w14:textId="1099DBF7" w:rsidR="009F0C80" w:rsidRPr="000A693F" w:rsidRDefault="45DE366C" w:rsidP="009F0C80">
            <w:pPr>
              <w:rPr>
                <w:b/>
                <w:bCs/>
              </w:rPr>
            </w:pPr>
            <w:r w:rsidRPr="000A693F">
              <w:rPr>
                <w:b/>
                <w:bCs/>
              </w:rPr>
              <w:t>Vurderingsform</w:t>
            </w:r>
          </w:p>
        </w:tc>
        <w:tc>
          <w:tcPr>
            <w:tcW w:w="3603" w:type="dxa"/>
          </w:tcPr>
          <w:p w14:paraId="72B33F3D" w14:textId="77777777" w:rsidR="009F0C80" w:rsidRPr="000A693F" w:rsidRDefault="009F0C80" w:rsidP="009F0C80"/>
        </w:tc>
        <w:tc>
          <w:tcPr>
            <w:tcW w:w="3113" w:type="dxa"/>
          </w:tcPr>
          <w:p w14:paraId="3CE28202" w14:textId="00F2D438" w:rsidR="009F0C80" w:rsidRPr="002B7255" w:rsidRDefault="28528B31" w:rsidP="490CB4EB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 xml:space="preserve">Skriftlig skoleeksamen, Hjemmeeksamen, Mappeeksamen, </w:t>
            </w:r>
          </w:p>
          <w:p w14:paraId="15D8B244" w14:textId="677E70C1" w:rsidR="009F0C80" w:rsidRPr="002B7255" w:rsidRDefault="28528B31" w:rsidP="490CB4EB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 xml:space="preserve">Muntlig eksamen, </w:t>
            </w:r>
          </w:p>
          <w:p w14:paraId="351AF4AD" w14:textId="724E8434" w:rsidR="009F0C80" w:rsidRPr="002B7255" w:rsidRDefault="28528B31" w:rsidP="490CB4EB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 xml:space="preserve">Praktisk eksamen, </w:t>
            </w:r>
          </w:p>
          <w:p w14:paraId="7796A2D6" w14:textId="4869DDBE" w:rsidR="009F0C80" w:rsidRPr="002B7255" w:rsidRDefault="28528B31" w:rsidP="490CB4EB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 xml:space="preserve">Oppgave, </w:t>
            </w:r>
          </w:p>
          <w:p w14:paraId="58D31203" w14:textId="61119317" w:rsidR="009F0C80" w:rsidRPr="002B7255" w:rsidRDefault="28528B31" w:rsidP="490CB4EB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 xml:space="preserve">Helhetlig vurdering av praksis, </w:t>
            </w:r>
          </w:p>
          <w:p w14:paraId="618E0B2F" w14:textId="532012C0" w:rsidR="009F0C80" w:rsidRPr="002B7255" w:rsidRDefault="28528B31" w:rsidP="490CB4EB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lastRenderedPageBreak/>
              <w:t>Bacheloroppgave, Masteroppgave, Flervalgseksamen</w:t>
            </w:r>
          </w:p>
        </w:tc>
      </w:tr>
      <w:tr w:rsidR="000A693F" w:rsidRPr="000A693F" w14:paraId="13181512" w14:textId="77777777" w:rsidTr="490CB4EB">
        <w:tc>
          <w:tcPr>
            <w:tcW w:w="2346" w:type="dxa"/>
          </w:tcPr>
          <w:p w14:paraId="1137D610" w14:textId="11AC0A45" w:rsidR="009F0C80" w:rsidRPr="000A693F" w:rsidRDefault="009F0C80" w:rsidP="009F0C80">
            <w:pPr>
              <w:rPr>
                <w:b/>
                <w:bCs/>
              </w:rPr>
            </w:pPr>
            <w:r w:rsidRPr="000A693F">
              <w:rPr>
                <w:b/>
                <w:bCs/>
              </w:rPr>
              <w:lastRenderedPageBreak/>
              <w:t>Kode</w:t>
            </w:r>
          </w:p>
        </w:tc>
        <w:tc>
          <w:tcPr>
            <w:tcW w:w="3603" w:type="dxa"/>
          </w:tcPr>
          <w:p w14:paraId="261BD68A" w14:textId="77777777" w:rsidR="009F0C80" w:rsidRPr="000A693F" w:rsidRDefault="009F0C80" w:rsidP="009F0C80"/>
        </w:tc>
        <w:tc>
          <w:tcPr>
            <w:tcW w:w="3113" w:type="dxa"/>
          </w:tcPr>
          <w:p w14:paraId="6187F66E" w14:textId="77F9E003" w:rsidR="002B6B82" w:rsidRPr="002B7255" w:rsidRDefault="002B6B82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>SEK for skriftlig skoleeksamen</w:t>
            </w:r>
          </w:p>
          <w:p w14:paraId="3C4BD2CD" w14:textId="12BFC226" w:rsidR="009F0C80" w:rsidRPr="002B7255" w:rsidRDefault="0089087C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>MAP for mappe</w:t>
            </w:r>
          </w:p>
          <w:p w14:paraId="560BF0CB" w14:textId="77777777" w:rsidR="0089087C" w:rsidRPr="002B7255" w:rsidRDefault="0089087C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>HEM for hjemme</w:t>
            </w:r>
          </w:p>
          <w:p w14:paraId="3B58B919" w14:textId="77777777" w:rsidR="0089087C" w:rsidRPr="002B7255" w:rsidRDefault="0089087C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 xml:space="preserve">PEK for praktisk </w:t>
            </w:r>
          </w:p>
          <w:p w14:paraId="2241493B" w14:textId="461B36B0" w:rsidR="002B6B82" w:rsidRPr="002B7255" w:rsidRDefault="10237D39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>MUN for muntlig eksamen</w:t>
            </w:r>
          </w:p>
          <w:p w14:paraId="150244DA" w14:textId="799DF836" w:rsidR="002B6B82" w:rsidRPr="002B7255" w:rsidRDefault="315344F6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 xml:space="preserve">For flere eksamener av samme typen legges det til løpenummer bak. </w:t>
            </w:r>
          </w:p>
        </w:tc>
      </w:tr>
      <w:tr w:rsidR="000A693F" w:rsidRPr="000A693F" w14:paraId="0619ACEE" w14:textId="77777777" w:rsidTr="490CB4EB">
        <w:tc>
          <w:tcPr>
            <w:tcW w:w="2346" w:type="dxa"/>
          </w:tcPr>
          <w:p w14:paraId="1DED1E05" w14:textId="7CD8B604" w:rsidR="009F0C80" w:rsidRPr="000A693F" w:rsidRDefault="009F0C80" w:rsidP="009F0C80">
            <w:pPr>
              <w:rPr>
                <w:b/>
                <w:bCs/>
              </w:rPr>
            </w:pPr>
            <w:r w:rsidRPr="000A693F">
              <w:rPr>
                <w:b/>
                <w:bCs/>
              </w:rPr>
              <w:t xml:space="preserve">Gruppering </w:t>
            </w:r>
          </w:p>
        </w:tc>
        <w:tc>
          <w:tcPr>
            <w:tcW w:w="3603" w:type="dxa"/>
          </w:tcPr>
          <w:p w14:paraId="2CA56E6C" w14:textId="77777777" w:rsidR="009F0C80" w:rsidRPr="000A693F" w:rsidRDefault="009F0C80" w:rsidP="009F0C80"/>
        </w:tc>
        <w:tc>
          <w:tcPr>
            <w:tcW w:w="3113" w:type="dxa"/>
          </w:tcPr>
          <w:p w14:paraId="6189FF72" w14:textId="3C2FB5F7" w:rsidR="009F0C80" w:rsidRPr="002B7255" w:rsidRDefault="7E1A63CD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>(individuell/gruppe</w:t>
            </w:r>
            <w:r w:rsidR="2F5DC8DA" w:rsidRPr="002B7255">
              <w:rPr>
                <w:i/>
                <w:iCs/>
              </w:rPr>
              <w:t>/gruppe med individuell vurdering</w:t>
            </w:r>
            <w:r w:rsidRPr="002B7255">
              <w:rPr>
                <w:i/>
                <w:iCs/>
              </w:rPr>
              <w:t>)</w:t>
            </w:r>
          </w:p>
        </w:tc>
      </w:tr>
      <w:tr w:rsidR="000A693F" w:rsidRPr="000A693F" w14:paraId="1D585C21" w14:textId="77777777" w:rsidTr="490CB4EB">
        <w:tc>
          <w:tcPr>
            <w:tcW w:w="2346" w:type="dxa"/>
          </w:tcPr>
          <w:p w14:paraId="220BEB3F" w14:textId="5C07DEC7" w:rsidR="009F0C80" w:rsidRPr="000A693F" w:rsidRDefault="00703DB0" w:rsidP="009F0C80">
            <w:pPr>
              <w:rPr>
                <w:b/>
                <w:bCs/>
              </w:rPr>
            </w:pPr>
            <w:r w:rsidRPr="000A693F">
              <w:rPr>
                <w:b/>
                <w:bCs/>
              </w:rPr>
              <w:t>Tid/omfang</w:t>
            </w:r>
          </w:p>
        </w:tc>
        <w:tc>
          <w:tcPr>
            <w:tcW w:w="3603" w:type="dxa"/>
          </w:tcPr>
          <w:p w14:paraId="3E4C9FFC" w14:textId="77777777" w:rsidR="009F0C80" w:rsidRPr="000A693F" w:rsidRDefault="009F0C80" w:rsidP="009F0C80"/>
        </w:tc>
        <w:tc>
          <w:tcPr>
            <w:tcW w:w="3113" w:type="dxa"/>
          </w:tcPr>
          <w:p w14:paraId="1CA2670F" w14:textId="4546E270" w:rsidR="009F0C80" w:rsidRPr="002B7255" w:rsidRDefault="781DED93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>Fyll inn basert på valg av “enhet”</w:t>
            </w:r>
          </w:p>
        </w:tc>
      </w:tr>
      <w:tr w:rsidR="000A693F" w:rsidRPr="000A693F" w14:paraId="3177E869" w14:textId="77777777" w:rsidTr="490CB4EB">
        <w:tc>
          <w:tcPr>
            <w:tcW w:w="2346" w:type="dxa"/>
          </w:tcPr>
          <w:p w14:paraId="1E887351" w14:textId="27F352A4" w:rsidR="00703DB0" w:rsidRPr="000A693F" w:rsidRDefault="00703DB0" w:rsidP="009F0C80">
            <w:pPr>
              <w:rPr>
                <w:b/>
                <w:bCs/>
              </w:rPr>
            </w:pPr>
            <w:r w:rsidRPr="000A693F">
              <w:rPr>
                <w:b/>
                <w:bCs/>
              </w:rPr>
              <w:t>Enhet</w:t>
            </w:r>
          </w:p>
        </w:tc>
        <w:tc>
          <w:tcPr>
            <w:tcW w:w="3603" w:type="dxa"/>
          </w:tcPr>
          <w:p w14:paraId="73BCBAAC" w14:textId="77777777" w:rsidR="00703DB0" w:rsidRPr="000A693F" w:rsidRDefault="00703DB0" w:rsidP="009F0C80"/>
        </w:tc>
        <w:tc>
          <w:tcPr>
            <w:tcW w:w="3113" w:type="dxa"/>
          </w:tcPr>
          <w:p w14:paraId="63D02F1F" w14:textId="40CD8EC4" w:rsidR="00703DB0" w:rsidRPr="002B7255" w:rsidRDefault="6B7C2DB0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>Timer</w:t>
            </w:r>
          </w:p>
          <w:p w14:paraId="296E890B" w14:textId="5FC7DD92" w:rsidR="00703DB0" w:rsidRPr="002B7255" w:rsidRDefault="6B7C2DB0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>Dager</w:t>
            </w:r>
          </w:p>
          <w:p w14:paraId="44FC1BB3" w14:textId="3A01A2B6" w:rsidR="00703DB0" w:rsidRPr="002B7255" w:rsidRDefault="6B7C2DB0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>Minutter</w:t>
            </w:r>
          </w:p>
          <w:p w14:paraId="2286E45B" w14:textId="51CA094E" w:rsidR="00703DB0" w:rsidRPr="002B7255" w:rsidRDefault="6B7C2DB0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>Semester</w:t>
            </w:r>
          </w:p>
          <w:p w14:paraId="4682DE36" w14:textId="1F9A4CD3" w:rsidR="00703DB0" w:rsidRPr="002B7255" w:rsidRDefault="6B7C2DB0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>Ord</w:t>
            </w:r>
          </w:p>
          <w:p w14:paraId="4C6B0958" w14:textId="4F058BAE" w:rsidR="00703DB0" w:rsidRPr="002B7255" w:rsidRDefault="6B7C2DB0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>Sider</w:t>
            </w:r>
          </w:p>
          <w:p w14:paraId="2A5246EE" w14:textId="6E6495B9" w:rsidR="00703DB0" w:rsidRPr="002B7255" w:rsidRDefault="6B7C2DB0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>Mappebidrag</w:t>
            </w:r>
          </w:p>
        </w:tc>
      </w:tr>
      <w:tr w:rsidR="000A693F" w:rsidRPr="000A693F" w14:paraId="1B020947" w14:textId="77777777" w:rsidTr="490CB4EB">
        <w:tc>
          <w:tcPr>
            <w:tcW w:w="2346" w:type="dxa"/>
          </w:tcPr>
          <w:p w14:paraId="16B7E9F5" w14:textId="738DF718" w:rsidR="00703DB0" w:rsidRPr="000A693F" w:rsidRDefault="00703DB0" w:rsidP="009F0C80">
            <w:pPr>
              <w:rPr>
                <w:b/>
                <w:bCs/>
              </w:rPr>
            </w:pPr>
            <w:r w:rsidRPr="000A693F">
              <w:rPr>
                <w:b/>
                <w:bCs/>
              </w:rPr>
              <w:t>Vekting</w:t>
            </w:r>
          </w:p>
        </w:tc>
        <w:tc>
          <w:tcPr>
            <w:tcW w:w="3603" w:type="dxa"/>
          </w:tcPr>
          <w:p w14:paraId="28970CDC" w14:textId="77777777" w:rsidR="00703DB0" w:rsidRPr="000A693F" w:rsidRDefault="00703DB0" w:rsidP="009F0C80"/>
        </w:tc>
        <w:tc>
          <w:tcPr>
            <w:tcW w:w="3113" w:type="dxa"/>
          </w:tcPr>
          <w:p w14:paraId="45D517E2" w14:textId="4CAF489A" w:rsidR="00703DB0" w:rsidRPr="002B7255" w:rsidRDefault="73EE2D52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>Hvor mange % teller eksamen for vurderingen i emnet</w:t>
            </w:r>
          </w:p>
        </w:tc>
      </w:tr>
      <w:tr w:rsidR="000A693F" w:rsidRPr="000A693F" w14:paraId="4B018AD1" w14:textId="77777777" w:rsidTr="490CB4EB">
        <w:tc>
          <w:tcPr>
            <w:tcW w:w="2346" w:type="dxa"/>
          </w:tcPr>
          <w:p w14:paraId="2F78FD0A" w14:textId="14E07050" w:rsidR="00703DB0" w:rsidRPr="000A693F" w:rsidRDefault="00703DB0" w:rsidP="009F0C80">
            <w:pPr>
              <w:rPr>
                <w:b/>
                <w:bCs/>
              </w:rPr>
            </w:pPr>
            <w:r w:rsidRPr="000A693F">
              <w:rPr>
                <w:b/>
                <w:bCs/>
              </w:rPr>
              <w:t>Sensorordning</w:t>
            </w:r>
          </w:p>
        </w:tc>
        <w:tc>
          <w:tcPr>
            <w:tcW w:w="3603" w:type="dxa"/>
          </w:tcPr>
          <w:p w14:paraId="4F902879" w14:textId="77777777" w:rsidR="00703DB0" w:rsidRPr="000A693F" w:rsidRDefault="00703DB0" w:rsidP="009F0C80"/>
        </w:tc>
        <w:tc>
          <w:tcPr>
            <w:tcW w:w="3113" w:type="dxa"/>
          </w:tcPr>
          <w:p w14:paraId="686D7A81" w14:textId="4AE312F7" w:rsidR="00703DB0" w:rsidRPr="002B7255" w:rsidRDefault="35A9C899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>Se retningslinje for eksamen og sensur ved DMMH</w:t>
            </w:r>
          </w:p>
        </w:tc>
      </w:tr>
      <w:tr w:rsidR="000A693F" w:rsidRPr="000A693F" w14:paraId="32B5FE9A" w14:textId="77777777" w:rsidTr="490CB4EB">
        <w:tc>
          <w:tcPr>
            <w:tcW w:w="2346" w:type="dxa"/>
          </w:tcPr>
          <w:p w14:paraId="01A242A6" w14:textId="55C744D1" w:rsidR="00703DB0" w:rsidRPr="000A693F" w:rsidRDefault="00703DB0" w:rsidP="009F0C80">
            <w:pPr>
              <w:rPr>
                <w:b/>
                <w:bCs/>
              </w:rPr>
            </w:pPr>
            <w:r w:rsidRPr="000A693F">
              <w:rPr>
                <w:b/>
                <w:bCs/>
              </w:rPr>
              <w:t>Hjelpemidler</w:t>
            </w:r>
          </w:p>
        </w:tc>
        <w:tc>
          <w:tcPr>
            <w:tcW w:w="3603" w:type="dxa"/>
          </w:tcPr>
          <w:p w14:paraId="48E38982" w14:textId="77777777" w:rsidR="00703DB0" w:rsidRPr="000A693F" w:rsidRDefault="00703DB0" w:rsidP="009F0C80"/>
        </w:tc>
        <w:tc>
          <w:tcPr>
            <w:tcW w:w="3113" w:type="dxa"/>
          </w:tcPr>
          <w:p w14:paraId="5C1F2AB3" w14:textId="1A97F00F" w:rsidR="00703DB0" w:rsidRPr="002B7255" w:rsidRDefault="5CFF1CA6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>Mulighet for bruk av hje</w:t>
            </w:r>
            <w:r w:rsidR="691A2D93" w:rsidRPr="002B7255">
              <w:rPr>
                <w:i/>
                <w:iCs/>
              </w:rPr>
              <w:t>l</w:t>
            </w:r>
            <w:r w:rsidRPr="002B7255">
              <w:rPr>
                <w:i/>
                <w:iCs/>
              </w:rPr>
              <w:t>pemidler under eksamen</w:t>
            </w:r>
          </w:p>
        </w:tc>
      </w:tr>
      <w:tr w:rsidR="000A693F" w:rsidRPr="000A693F" w14:paraId="20B216A6" w14:textId="77777777" w:rsidTr="490CB4EB">
        <w:tc>
          <w:tcPr>
            <w:tcW w:w="2346" w:type="dxa"/>
          </w:tcPr>
          <w:p w14:paraId="5C29EB04" w14:textId="6CDB4B01" w:rsidR="00703DB0" w:rsidRPr="000A693F" w:rsidRDefault="00703DB0" w:rsidP="009F0C80">
            <w:pPr>
              <w:rPr>
                <w:b/>
                <w:bCs/>
              </w:rPr>
            </w:pPr>
            <w:r w:rsidRPr="000A693F">
              <w:rPr>
                <w:b/>
                <w:bCs/>
              </w:rPr>
              <w:t>Merknader</w:t>
            </w:r>
          </w:p>
        </w:tc>
        <w:tc>
          <w:tcPr>
            <w:tcW w:w="3603" w:type="dxa"/>
          </w:tcPr>
          <w:p w14:paraId="4F29E9AB" w14:textId="77777777" w:rsidR="00703DB0" w:rsidRPr="000A693F" w:rsidRDefault="00703DB0" w:rsidP="009F0C80"/>
        </w:tc>
        <w:tc>
          <w:tcPr>
            <w:tcW w:w="3113" w:type="dxa"/>
          </w:tcPr>
          <w:p w14:paraId="15F63092" w14:textId="306EECB2" w:rsidR="00703DB0" w:rsidRPr="002B7255" w:rsidRDefault="055235F6" w:rsidP="009F0C80">
            <w:pPr>
              <w:rPr>
                <w:i/>
                <w:iCs/>
              </w:rPr>
            </w:pPr>
            <w:r w:rsidRPr="002B7255">
              <w:rPr>
                <w:i/>
                <w:iCs/>
              </w:rPr>
              <w:t xml:space="preserve">Fyll inn </w:t>
            </w:r>
            <w:r w:rsidR="7328A705" w:rsidRPr="002B7255">
              <w:rPr>
                <w:i/>
                <w:iCs/>
              </w:rPr>
              <w:t xml:space="preserve">eventuelle </w:t>
            </w:r>
            <w:r w:rsidRPr="002B7255">
              <w:rPr>
                <w:i/>
                <w:iCs/>
              </w:rPr>
              <w:t>relevante opplysninger</w:t>
            </w:r>
            <w:r w:rsidR="00A209D3" w:rsidRPr="002B7255">
              <w:rPr>
                <w:i/>
                <w:iCs/>
              </w:rPr>
              <w:t xml:space="preserve">. </w:t>
            </w:r>
            <w:r w:rsidR="00DB1EB6" w:rsidRPr="002B7255">
              <w:rPr>
                <w:i/>
                <w:iCs/>
              </w:rPr>
              <w:t xml:space="preserve">Er det mye tekst her, legg det til </w:t>
            </w:r>
            <w:r w:rsidR="00A209D3" w:rsidRPr="002B7255">
              <w:rPr>
                <w:i/>
                <w:iCs/>
              </w:rPr>
              <w:t>punkt om «ytterligere beskrivelse av eksamensgjennomføring»</w:t>
            </w:r>
            <w:r w:rsidR="00DB1EB6" w:rsidRPr="002B7255">
              <w:rPr>
                <w:i/>
                <w:iCs/>
              </w:rPr>
              <w:t xml:space="preserve">. </w:t>
            </w:r>
            <w:r w:rsidR="00A209D3" w:rsidRPr="002B7255">
              <w:rPr>
                <w:i/>
                <w:iCs/>
              </w:rPr>
              <w:t xml:space="preserve"> </w:t>
            </w:r>
          </w:p>
        </w:tc>
      </w:tr>
    </w:tbl>
    <w:p w14:paraId="4EBBFEC9" w14:textId="77777777" w:rsidR="00455CBB" w:rsidRPr="000A693F" w:rsidRDefault="00455CBB" w:rsidP="00455CBB"/>
    <w:p w14:paraId="16E4AA54" w14:textId="77777777" w:rsidR="00F02B74" w:rsidRPr="000A693F" w:rsidRDefault="00F02B74" w:rsidP="00F02B74">
      <w:pPr>
        <w:pStyle w:val="Overskrift2"/>
        <w:rPr>
          <w:color w:val="auto"/>
        </w:rPr>
      </w:pPr>
      <w:r w:rsidRPr="000A693F">
        <w:rPr>
          <w:color w:val="auto"/>
        </w:rPr>
        <w:t>Karakterskala</w:t>
      </w:r>
    </w:p>
    <w:p w14:paraId="2E59F77E" w14:textId="77777777" w:rsidR="007816AB" w:rsidRPr="000A693F" w:rsidRDefault="00F02B74" w:rsidP="00F02B74">
      <w:r w:rsidRPr="000A693F">
        <w:t xml:space="preserve">Velg om det skal være A-F eller bestått/ikke bestått. </w:t>
      </w:r>
    </w:p>
    <w:p w14:paraId="5D6728EA" w14:textId="256BA9B3" w:rsidR="00F02B74" w:rsidRPr="000A693F" w:rsidRDefault="00F02B74" w:rsidP="00F02B74">
      <w:r w:rsidRPr="000A693F">
        <w:t xml:space="preserve">Ved </w:t>
      </w:r>
      <w:r w:rsidR="00A209D3" w:rsidRPr="000A693F">
        <w:t>studiepoengivende</w:t>
      </w:r>
      <w:r w:rsidRPr="000A693F">
        <w:t xml:space="preserve"> emner skal det i hovedsak benyttes karakterskala A-F. </w:t>
      </w:r>
    </w:p>
    <w:p w14:paraId="6E452719" w14:textId="77777777" w:rsidR="00F02B74" w:rsidRPr="000A693F" w:rsidRDefault="00F02B74" w:rsidP="00F02B74">
      <w:pPr>
        <w:pStyle w:val="Overskrift2"/>
        <w:rPr>
          <w:color w:val="auto"/>
          <w:lang w:val="nn-NO"/>
        </w:rPr>
      </w:pPr>
      <w:r w:rsidRPr="000A693F">
        <w:rPr>
          <w:color w:val="auto"/>
          <w:lang w:val="nn-NO"/>
        </w:rPr>
        <w:lastRenderedPageBreak/>
        <w:t>Informasjon om eksamen/vurdering i emnet</w:t>
      </w:r>
    </w:p>
    <w:p w14:paraId="6DF9D5D4" w14:textId="77777777" w:rsidR="00F02B74" w:rsidRPr="000A693F" w:rsidRDefault="00F02B74" w:rsidP="00F02B74">
      <w:r w:rsidRPr="000A693F">
        <w:t>(P) betyr at arbeidskravet bygger på oppgaver gjennomført i praksisstudiet. (dette gjelder kun om det er aktuelt og P føres på de spesifikke arbeidskravene)</w:t>
      </w:r>
    </w:p>
    <w:p w14:paraId="023020C8" w14:textId="7548295B" w:rsidR="57D5D545" w:rsidRPr="000A693F" w:rsidRDefault="57D5D545" w:rsidP="490CB4EB">
      <w:r w:rsidRPr="000A693F">
        <w:t xml:space="preserve">(B) betyr at </w:t>
      </w:r>
      <w:r w:rsidR="2761CA4C" w:rsidRPr="000A693F">
        <w:t xml:space="preserve">arbeidskravet </w:t>
      </w:r>
      <w:r w:rsidRPr="000A693F">
        <w:t>bygger på oppgaver gjennomført i barnehagesamling (gjelder for studier som har barnehagesamling og B føres på de s</w:t>
      </w:r>
      <w:r w:rsidR="2C698312" w:rsidRPr="000A693F">
        <w:t>pesifikke arbeidskravene).</w:t>
      </w:r>
    </w:p>
    <w:p w14:paraId="496CF303" w14:textId="5257EDA0" w:rsidR="00421876" w:rsidRPr="000A693F" w:rsidRDefault="00421876" w:rsidP="00F02B74">
      <w:pPr>
        <w:rPr>
          <w:b/>
          <w:bCs/>
        </w:rPr>
      </w:pPr>
      <w:r w:rsidRPr="000A693F">
        <w:rPr>
          <w:b/>
          <w:bCs/>
        </w:rPr>
        <w:t>Ytterligere beskrivelse av eksamensgjennomføring</w:t>
      </w:r>
    </w:p>
    <w:p w14:paraId="56A3D433" w14:textId="070CD6E7" w:rsidR="00421876" w:rsidRPr="000A693F" w:rsidRDefault="00421876" w:rsidP="00F02B74">
      <w:r w:rsidRPr="000A693F">
        <w:t xml:space="preserve">Dersom man ønsker å presisere oppstarts- og avslutningstidspunkt av eksamen, eventuelle obligatoriske deler av eksamen og/eller </w:t>
      </w:r>
      <w:r w:rsidR="00FA36E8" w:rsidRPr="000A693F">
        <w:t xml:space="preserve">obligatorisk veiledning, så skal dette presiseres her og ikke i tabellen. </w:t>
      </w:r>
    </w:p>
    <w:p w14:paraId="248D07A6" w14:textId="2792E521" w:rsidR="00F02B74" w:rsidRPr="000A693F" w:rsidRDefault="00F02B74" w:rsidP="00F02B74">
      <w:pPr>
        <w:rPr>
          <w:b/>
          <w:bCs/>
        </w:rPr>
      </w:pPr>
      <w:r w:rsidRPr="000A693F">
        <w:rPr>
          <w:b/>
          <w:bCs/>
        </w:rPr>
        <w:t>Arbeidskrav som må være godkjent for å få adgang til eksamen:</w:t>
      </w:r>
    </w:p>
    <w:p w14:paraId="516B38DB" w14:textId="69BA26B4" w:rsidR="00F02B74" w:rsidRPr="000A693F" w:rsidRDefault="007816AB" w:rsidP="00F02B74">
      <w:r w:rsidRPr="000A693F">
        <w:t>Her skal man k</w:t>
      </w:r>
      <w:r w:rsidR="00F02B74" w:rsidRPr="000A693F">
        <w:t>oble arbeidskrav til eksamen/deleksamen</w:t>
      </w:r>
      <w:r w:rsidR="00D97282" w:rsidRPr="000A693F">
        <w:t>. Et arbeidskrav kan bare kobles til en eksamen</w:t>
      </w:r>
    </w:p>
    <w:p w14:paraId="3EBFA3A4" w14:textId="7B06F5DA" w:rsidR="00F02B74" w:rsidRPr="000A693F" w:rsidRDefault="00F02B74" w:rsidP="00F02B74">
      <w:r w:rsidRPr="000A693F">
        <w:t xml:space="preserve">Eksempel: </w:t>
      </w:r>
    </w:p>
    <w:p w14:paraId="5AFC9364" w14:textId="291C134E" w:rsidR="46AB75A7" w:rsidRPr="000A693F" w:rsidRDefault="46AB75A7">
      <w:r w:rsidRPr="000A693F">
        <w:t>MAP1: B1-PD1</w:t>
      </w:r>
      <w:r w:rsidR="475CCC5E" w:rsidRPr="000A693F">
        <w:t>, OBLTS</w:t>
      </w:r>
    </w:p>
    <w:p w14:paraId="23FC7129" w14:textId="0311D9C1" w:rsidR="46AB75A7" w:rsidRPr="000A693F" w:rsidRDefault="46AB75A7">
      <w:r w:rsidRPr="000A693F">
        <w:t>MAP2: B1-PD2</w:t>
      </w:r>
    </w:p>
    <w:p w14:paraId="56D35161" w14:textId="77777777" w:rsidR="00132480" w:rsidRPr="000A693F" w:rsidRDefault="00132480" w:rsidP="00F02B74"/>
    <w:p w14:paraId="28DFEA32" w14:textId="07A8F33E" w:rsidR="00132480" w:rsidRPr="000A693F" w:rsidRDefault="00132480" w:rsidP="00132480">
      <w:pPr>
        <w:rPr>
          <w:b/>
          <w:bCs/>
        </w:rPr>
      </w:pPr>
      <w:r w:rsidRPr="000A693F">
        <w:rPr>
          <w:b/>
          <w:bCs/>
        </w:rPr>
        <w:t>Arbeidskrav er ekvivalent med tidligere arbeidskrav (eventuelt deleksamener):</w:t>
      </w:r>
    </w:p>
    <w:p w14:paraId="628EE624" w14:textId="77777777" w:rsidR="00110C0E" w:rsidRPr="00110C0E" w:rsidRDefault="00110C0E" w:rsidP="00110C0E">
      <w:r w:rsidRPr="00110C0E">
        <w:t>Dersom arbeidskrav i denne emneplanen er ekvivalent med arbeidskrav i andre emner på samme eller andre studieprogram ved DMMH, skal dette listes opp her. Oppgi arbeidskravskode og emnekode for hver forekomst av ekvivalens. Se eksempel.</w:t>
      </w:r>
    </w:p>
    <w:p w14:paraId="1F1FE63F" w14:textId="6CDAA58A" w:rsidR="00110C0E" w:rsidRPr="00110C0E" w:rsidRDefault="00110C0E" w:rsidP="00110C0E">
      <w:r w:rsidRPr="00110C0E">
        <w:t>Legg (gjerne/om nødvendig) inn den faglige vurderingen som er gjort ang. ekvivalens for arbeidskrav som egen kommentar i arbeidsflyten</w:t>
      </w:r>
      <w:r w:rsidRPr="000A693F">
        <w:t xml:space="preserve"> i Edutorium</w:t>
      </w:r>
      <w:r w:rsidRPr="00110C0E">
        <w:t>)</w:t>
      </w:r>
    </w:p>
    <w:p w14:paraId="21753787" w14:textId="22DA8BF2" w:rsidR="00132480" w:rsidRPr="000A693F" w:rsidRDefault="00132480" w:rsidP="00F02B74">
      <w:r w:rsidRPr="000A693F">
        <w:t xml:space="preserve">Eksempel: </w:t>
      </w:r>
    </w:p>
    <w:p w14:paraId="439A70C2" w14:textId="73C2FF96" w:rsidR="00F02B74" w:rsidRPr="000A693F" w:rsidRDefault="60D75232" w:rsidP="490CB4EB">
      <w:pPr>
        <w:rPr>
          <w:rFonts w:ascii="Aptos" w:eastAsia="Aptos" w:hAnsi="Aptos" w:cs="Aptos"/>
        </w:rPr>
      </w:pPr>
      <w:r w:rsidRPr="000A693F">
        <w:rPr>
          <w:rFonts w:ascii="Aptos" w:eastAsia="Aptos" w:hAnsi="Aptos" w:cs="Aptos"/>
        </w:rPr>
        <w:t>B1-PD1 ekvivalent til B1-PD2 (BHBUL1001)</w:t>
      </w:r>
    </w:p>
    <w:p w14:paraId="73984425" w14:textId="7D83E5C8" w:rsidR="00110C0E" w:rsidRDefault="00110C0E" w:rsidP="490CB4EB">
      <w:pPr>
        <w:rPr>
          <w:rFonts w:ascii="Aptos" w:eastAsia="Aptos" w:hAnsi="Aptos" w:cs="Aptos"/>
        </w:rPr>
      </w:pPr>
    </w:p>
    <w:p w14:paraId="10A71653" w14:textId="10CDFE4F" w:rsidR="007616BB" w:rsidRPr="007616BB" w:rsidRDefault="007616BB" w:rsidP="490CB4EB">
      <w:pPr>
        <w:rPr>
          <w:rFonts w:ascii="Aptos" w:eastAsia="Aptos" w:hAnsi="Aptos" w:cs="Aptos"/>
          <w:b/>
          <w:bCs/>
        </w:rPr>
      </w:pPr>
      <w:r w:rsidRPr="007616BB">
        <w:rPr>
          <w:rFonts w:ascii="Aptos" w:eastAsia="Aptos" w:hAnsi="Aptos" w:cs="Aptos"/>
          <w:b/>
          <w:bCs/>
        </w:rPr>
        <w:t xml:space="preserve">Emner er ekvivalent med tidligere emner </w:t>
      </w:r>
    </w:p>
    <w:p w14:paraId="619F0A4B" w14:textId="44391FE7" w:rsidR="007616BB" w:rsidRDefault="007616BB" w:rsidP="490CB4EB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Emnet xxx er ekvivalent med tidligere emne BHBUL1001 </w:t>
      </w:r>
    </w:p>
    <w:p w14:paraId="4CE02894" w14:textId="77777777" w:rsidR="007616BB" w:rsidRPr="000A693F" w:rsidRDefault="007616BB" w:rsidP="490CB4EB">
      <w:pPr>
        <w:rPr>
          <w:rFonts w:ascii="Aptos" w:eastAsia="Aptos" w:hAnsi="Aptos" w:cs="Aptos"/>
        </w:rPr>
      </w:pPr>
    </w:p>
    <w:sectPr w:rsidR="007616BB" w:rsidRPr="000A693F" w:rsidSect="00E5027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CE45" w14:textId="77777777" w:rsidR="007B3637" w:rsidRDefault="007B3637">
      <w:pPr>
        <w:spacing w:after="0" w:line="240" w:lineRule="auto"/>
      </w:pPr>
      <w:r>
        <w:separator/>
      </w:r>
    </w:p>
  </w:endnote>
  <w:endnote w:type="continuationSeparator" w:id="0">
    <w:p w14:paraId="3353F9C1" w14:textId="77777777" w:rsidR="007B3637" w:rsidRDefault="007B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105B" w14:textId="77777777" w:rsidR="007B3637" w:rsidRDefault="007B3637">
      <w:pPr>
        <w:spacing w:after="0" w:line="240" w:lineRule="auto"/>
      </w:pPr>
      <w:r>
        <w:separator/>
      </w:r>
    </w:p>
  </w:footnote>
  <w:footnote w:type="continuationSeparator" w:id="0">
    <w:p w14:paraId="24C2CB32" w14:textId="77777777" w:rsidR="007B3637" w:rsidRDefault="007B3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EE6F" w14:textId="28A53CD2" w:rsidR="00186BB2" w:rsidRPr="00596696" w:rsidRDefault="00186BB2" w:rsidP="00186BB2">
    <w:pPr>
      <w:pStyle w:val="Topptekst"/>
      <w:numPr>
        <w:ilvl w:val="0"/>
        <w:numId w:val="0"/>
      </w:numPr>
      <w:ind w:left="-9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D66"/>
    <w:multiLevelType w:val="hybridMultilevel"/>
    <w:tmpl w:val="0ACC96F0"/>
    <w:lvl w:ilvl="0" w:tplc="2ED4E776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73D2"/>
    <w:multiLevelType w:val="multilevel"/>
    <w:tmpl w:val="281C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220081"/>
    <w:multiLevelType w:val="multilevel"/>
    <w:tmpl w:val="076C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F5000D"/>
    <w:multiLevelType w:val="multilevel"/>
    <w:tmpl w:val="3D36B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8CC54A2"/>
    <w:multiLevelType w:val="multilevel"/>
    <w:tmpl w:val="29B4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122D49"/>
    <w:multiLevelType w:val="multilevel"/>
    <w:tmpl w:val="2DFC9228"/>
    <w:lvl w:ilvl="0">
      <w:start w:val="1"/>
      <w:numFmt w:val="decimal"/>
      <w:pStyle w:val="Topptek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BF20E14"/>
    <w:multiLevelType w:val="multilevel"/>
    <w:tmpl w:val="93E0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2544C"/>
    <w:multiLevelType w:val="hybridMultilevel"/>
    <w:tmpl w:val="C32616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85143"/>
    <w:multiLevelType w:val="multilevel"/>
    <w:tmpl w:val="792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C248A2"/>
    <w:multiLevelType w:val="multilevel"/>
    <w:tmpl w:val="6CEC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F23C1F"/>
    <w:multiLevelType w:val="multilevel"/>
    <w:tmpl w:val="E48A0C02"/>
    <w:styleLink w:val="DMMHnummerert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368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07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247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36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3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07" w:hanging="36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47" w:hanging="36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87" w:hanging="368"/>
      </w:pPr>
      <w:rPr>
        <w:rFonts w:hint="default"/>
      </w:rPr>
    </w:lvl>
  </w:abstractNum>
  <w:abstractNum w:abstractNumId="11" w15:restartNumberingAfterBreak="0">
    <w:nsid w:val="77DB4BAF"/>
    <w:multiLevelType w:val="multilevel"/>
    <w:tmpl w:val="8DF8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131F69"/>
    <w:multiLevelType w:val="multilevel"/>
    <w:tmpl w:val="4FF8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6983174">
    <w:abstractNumId w:val="6"/>
  </w:num>
  <w:num w:numId="2" w16cid:durableId="71976571">
    <w:abstractNumId w:val="11"/>
  </w:num>
  <w:num w:numId="3" w16cid:durableId="291979348">
    <w:abstractNumId w:val="9"/>
  </w:num>
  <w:num w:numId="4" w16cid:durableId="972977427">
    <w:abstractNumId w:val="4"/>
  </w:num>
  <w:num w:numId="5" w16cid:durableId="1347441533">
    <w:abstractNumId w:val="2"/>
  </w:num>
  <w:num w:numId="6" w16cid:durableId="1270116923">
    <w:abstractNumId w:val="8"/>
  </w:num>
  <w:num w:numId="7" w16cid:durableId="1204755411">
    <w:abstractNumId w:val="1"/>
  </w:num>
  <w:num w:numId="8" w16cid:durableId="1090463940">
    <w:abstractNumId w:val="7"/>
  </w:num>
  <w:num w:numId="9" w16cid:durableId="1171141552">
    <w:abstractNumId w:val="10"/>
  </w:num>
  <w:num w:numId="10" w16cid:durableId="1272935606">
    <w:abstractNumId w:val="5"/>
  </w:num>
  <w:num w:numId="11" w16cid:durableId="1036387047">
    <w:abstractNumId w:val="0"/>
  </w:num>
  <w:num w:numId="12" w16cid:durableId="614291549">
    <w:abstractNumId w:val="12"/>
  </w:num>
  <w:num w:numId="13" w16cid:durableId="262878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88"/>
    <w:rsid w:val="00020687"/>
    <w:rsid w:val="00026F62"/>
    <w:rsid w:val="00034868"/>
    <w:rsid w:val="00036452"/>
    <w:rsid w:val="00040B9B"/>
    <w:rsid w:val="00052FF2"/>
    <w:rsid w:val="00055BCA"/>
    <w:rsid w:val="0006122A"/>
    <w:rsid w:val="00082244"/>
    <w:rsid w:val="000A693F"/>
    <w:rsid w:val="000C252B"/>
    <w:rsid w:val="000C705C"/>
    <w:rsid w:val="000D1D5E"/>
    <w:rsid w:val="000D74B1"/>
    <w:rsid w:val="000E66BE"/>
    <w:rsid w:val="000E7719"/>
    <w:rsid w:val="00106C1C"/>
    <w:rsid w:val="00110C0E"/>
    <w:rsid w:val="001145E8"/>
    <w:rsid w:val="00114CEF"/>
    <w:rsid w:val="00122D3F"/>
    <w:rsid w:val="00132480"/>
    <w:rsid w:val="00145EA4"/>
    <w:rsid w:val="00147FA7"/>
    <w:rsid w:val="001627DD"/>
    <w:rsid w:val="00165F2B"/>
    <w:rsid w:val="001717A5"/>
    <w:rsid w:val="00186BB2"/>
    <w:rsid w:val="001C777F"/>
    <w:rsid w:val="001E302F"/>
    <w:rsid w:val="001F3C1D"/>
    <w:rsid w:val="001F698A"/>
    <w:rsid w:val="00214482"/>
    <w:rsid w:val="00242115"/>
    <w:rsid w:val="00263850"/>
    <w:rsid w:val="00280B3A"/>
    <w:rsid w:val="00285A5F"/>
    <w:rsid w:val="00292FE7"/>
    <w:rsid w:val="0029535C"/>
    <w:rsid w:val="002B6B82"/>
    <w:rsid w:val="002B6CF9"/>
    <w:rsid w:val="002B7255"/>
    <w:rsid w:val="002C0CE3"/>
    <w:rsid w:val="002E54C8"/>
    <w:rsid w:val="002E68A0"/>
    <w:rsid w:val="00306C56"/>
    <w:rsid w:val="00347C47"/>
    <w:rsid w:val="00352EB2"/>
    <w:rsid w:val="00361564"/>
    <w:rsid w:val="00382C78"/>
    <w:rsid w:val="003835DF"/>
    <w:rsid w:val="00392CBB"/>
    <w:rsid w:val="003B660B"/>
    <w:rsid w:val="003E101D"/>
    <w:rsid w:val="003F31C4"/>
    <w:rsid w:val="00402157"/>
    <w:rsid w:val="00405402"/>
    <w:rsid w:val="004115EC"/>
    <w:rsid w:val="0041418D"/>
    <w:rsid w:val="00421876"/>
    <w:rsid w:val="00433F9E"/>
    <w:rsid w:val="00455CBB"/>
    <w:rsid w:val="00494954"/>
    <w:rsid w:val="0049649D"/>
    <w:rsid w:val="004A06F8"/>
    <w:rsid w:val="004C4F7E"/>
    <w:rsid w:val="004D2F02"/>
    <w:rsid w:val="004E020B"/>
    <w:rsid w:val="0053112B"/>
    <w:rsid w:val="00534A7C"/>
    <w:rsid w:val="00540483"/>
    <w:rsid w:val="0055198E"/>
    <w:rsid w:val="0058790D"/>
    <w:rsid w:val="00590618"/>
    <w:rsid w:val="00595563"/>
    <w:rsid w:val="00597662"/>
    <w:rsid w:val="005A6239"/>
    <w:rsid w:val="005B41A2"/>
    <w:rsid w:val="005C1EC5"/>
    <w:rsid w:val="005E4BA2"/>
    <w:rsid w:val="005E590C"/>
    <w:rsid w:val="00642878"/>
    <w:rsid w:val="006B1BEC"/>
    <w:rsid w:val="006C2CA9"/>
    <w:rsid w:val="006D62BE"/>
    <w:rsid w:val="006E3C75"/>
    <w:rsid w:val="006F46BE"/>
    <w:rsid w:val="00703DB0"/>
    <w:rsid w:val="00735227"/>
    <w:rsid w:val="00735EB6"/>
    <w:rsid w:val="00736403"/>
    <w:rsid w:val="007616BB"/>
    <w:rsid w:val="00776F11"/>
    <w:rsid w:val="007816AB"/>
    <w:rsid w:val="0078464C"/>
    <w:rsid w:val="00794F12"/>
    <w:rsid w:val="007A6D20"/>
    <w:rsid w:val="007B2B19"/>
    <w:rsid w:val="007B2E73"/>
    <w:rsid w:val="007B3637"/>
    <w:rsid w:val="007C11F2"/>
    <w:rsid w:val="007C194D"/>
    <w:rsid w:val="007C4A9B"/>
    <w:rsid w:val="007D4723"/>
    <w:rsid w:val="007D677B"/>
    <w:rsid w:val="007E5888"/>
    <w:rsid w:val="007F178C"/>
    <w:rsid w:val="007F5BA5"/>
    <w:rsid w:val="00807F5B"/>
    <w:rsid w:val="00831094"/>
    <w:rsid w:val="00833245"/>
    <w:rsid w:val="008674C9"/>
    <w:rsid w:val="0089087C"/>
    <w:rsid w:val="00893525"/>
    <w:rsid w:val="0089411E"/>
    <w:rsid w:val="008B71E1"/>
    <w:rsid w:val="008D0721"/>
    <w:rsid w:val="008F3BA1"/>
    <w:rsid w:val="00903C99"/>
    <w:rsid w:val="00910742"/>
    <w:rsid w:val="00911FC1"/>
    <w:rsid w:val="00920251"/>
    <w:rsid w:val="00920796"/>
    <w:rsid w:val="00921FE9"/>
    <w:rsid w:val="00950452"/>
    <w:rsid w:val="00953409"/>
    <w:rsid w:val="0096474A"/>
    <w:rsid w:val="009679F3"/>
    <w:rsid w:val="00971D1A"/>
    <w:rsid w:val="009840EC"/>
    <w:rsid w:val="009C0BA6"/>
    <w:rsid w:val="009C1FE1"/>
    <w:rsid w:val="009D65EB"/>
    <w:rsid w:val="009D6C17"/>
    <w:rsid w:val="009F0C80"/>
    <w:rsid w:val="00A130E3"/>
    <w:rsid w:val="00A13B33"/>
    <w:rsid w:val="00A209D3"/>
    <w:rsid w:val="00A30E1A"/>
    <w:rsid w:val="00A44689"/>
    <w:rsid w:val="00A4493B"/>
    <w:rsid w:val="00A554D1"/>
    <w:rsid w:val="00A61E1D"/>
    <w:rsid w:val="00A664C7"/>
    <w:rsid w:val="00A75E73"/>
    <w:rsid w:val="00AA5857"/>
    <w:rsid w:val="00AD6535"/>
    <w:rsid w:val="00AE00BC"/>
    <w:rsid w:val="00AE59EC"/>
    <w:rsid w:val="00AF7316"/>
    <w:rsid w:val="00AF7B1A"/>
    <w:rsid w:val="00B037DA"/>
    <w:rsid w:val="00B24494"/>
    <w:rsid w:val="00B54A7F"/>
    <w:rsid w:val="00B854B2"/>
    <w:rsid w:val="00B87457"/>
    <w:rsid w:val="00BE42F0"/>
    <w:rsid w:val="00C00C54"/>
    <w:rsid w:val="00C348C2"/>
    <w:rsid w:val="00C41364"/>
    <w:rsid w:val="00C42789"/>
    <w:rsid w:val="00C52BF9"/>
    <w:rsid w:val="00C57AA9"/>
    <w:rsid w:val="00C94A89"/>
    <w:rsid w:val="00C94F92"/>
    <w:rsid w:val="00CA58D2"/>
    <w:rsid w:val="00CB2FF0"/>
    <w:rsid w:val="00CB3C94"/>
    <w:rsid w:val="00CC516F"/>
    <w:rsid w:val="00CC7A3A"/>
    <w:rsid w:val="00CD602B"/>
    <w:rsid w:val="00CD7731"/>
    <w:rsid w:val="00CE00A6"/>
    <w:rsid w:val="00CF502C"/>
    <w:rsid w:val="00D04965"/>
    <w:rsid w:val="00D1725C"/>
    <w:rsid w:val="00D47226"/>
    <w:rsid w:val="00D51307"/>
    <w:rsid w:val="00D906C4"/>
    <w:rsid w:val="00D97282"/>
    <w:rsid w:val="00DA01BA"/>
    <w:rsid w:val="00DB1EB6"/>
    <w:rsid w:val="00DC2742"/>
    <w:rsid w:val="00DE1BB1"/>
    <w:rsid w:val="00DF617F"/>
    <w:rsid w:val="00E000FF"/>
    <w:rsid w:val="00E0756D"/>
    <w:rsid w:val="00E075B1"/>
    <w:rsid w:val="00E16216"/>
    <w:rsid w:val="00E274AE"/>
    <w:rsid w:val="00E352CB"/>
    <w:rsid w:val="00E5027D"/>
    <w:rsid w:val="00E65978"/>
    <w:rsid w:val="00E71600"/>
    <w:rsid w:val="00E7537E"/>
    <w:rsid w:val="00EC2C57"/>
    <w:rsid w:val="00ED7043"/>
    <w:rsid w:val="00EE6296"/>
    <w:rsid w:val="00F02B74"/>
    <w:rsid w:val="00F131DA"/>
    <w:rsid w:val="00F2087E"/>
    <w:rsid w:val="00F74043"/>
    <w:rsid w:val="00F80558"/>
    <w:rsid w:val="00F938B1"/>
    <w:rsid w:val="00FA36E8"/>
    <w:rsid w:val="00FC2CF5"/>
    <w:rsid w:val="00FD613C"/>
    <w:rsid w:val="026CC3D3"/>
    <w:rsid w:val="02D7239C"/>
    <w:rsid w:val="042715F1"/>
    <w:rsid w:val="055235F6"/>
    <w:rsid w:val="0688E12B"/>
    <w:rsid w:val="0780976B"/>
    <w:rsid w:val="08114788"/>
    <w:rsid w:val="08DBB5C6"/>
    <w:rsid w:val="091A70D0"/>
    <w:rsid w:val="0EBDBF90"/>
    <w:rsid w:val="10237D39"/>
    <w:rsid w:val="1035FDDE"/>
    <w:rsid w:val="1138F61E"/>
    <w:rsid w:val="13FD70D3"/>
    <w:rsid w:val="17A1AC42"/>
    <w:rsid w:val="191C05F2"/>
    <w:rsid w:val="19C7620F"/>
    <w:rsid w:val="1A762493"/>
    <w:rsid w:val="1D699D91"/>
    <w:rsid w:val="2144F399"/>
    <w:rsid w:val="22C7F1D6"/>
    <w:rsid w:val="23937879"/>
    <w:rsid w:val="24B8BCD5"/>
    <w:rsid w:val="2645014F"/>
    <w:rsid w:val="2761CA4C"/>
    <w:rsid w:val="28528B31"/>
    <w:rsid w:val="28CF4447"/>
    <w:rsid w:val="2B25F860"/>
    <w:rsid w:val="2C5758CC"/>
    <w:rsid w:val="2C698312"/>
    <w:rsid w:val="2F5DC8DA"/>
    <w:rsid w:val="315344F6"/>
    <w:rsid w:val="3390D3C3"/>
    <w:rsid w:val="35A9C899"/>
    <w:rsid w:val="360AD3B1"/>
    <w:rsid w:val="36F56C54"/>
    <w:rsid w:val="38AE40DF"/>
    <w:rsid w:val="38B1F84B"/>
    <w:rsid w:val="38EB480A"/>
    <w:rsid w:val="3ABB34EB"/>
    <w:rsid w:val="3B99AEC8"/>
    <w:rsid w:val="3D4974A6"/>
    <w:rsid w:val="414A748B"/>
    <w:rsid w:val="429EC165"/>
    <w:rsid w:val="44B5F822"/>
    <w:rsid w:val="4522C413"/>
    <w:rsid w:val="45DE366C"/>
    <w:rsid w:val="46A45BDE"/>
    <w:rsid w:val="46AB75A7"/>
    <w:rsid w:val="475CCC5E"/>
    <w:rsid w:val="490CB4EB"/>
    <w:rsid w:val="49156A31"/>
    <w:rsid w:val="4FEAD8B7"/>
    <w:rsid w:val="51CE2982"/>
    <w:rsid w:val="53339D1A"/>
    <w:rsid w:val="543F565D"/>
    <w:rsid w:val="557E12DF"/>
    <w:rsid w:val="57D5D545"/>
    <w:rsid w:val="57F3E55B"/>
    <w:rsid w:val="59F0E65E"/>
    <w:rsid w:val="5A424A32"/>
    <w:rsid w:val="5B78538D"/>
    <w:rsid w:val="5BA0A1D7"/>
    <w:rsid w:val="5BBCA93E"/>
    <w:rsid w:val="5CFF1CA6"/>
    <w:rsid w:val="5E17B7B1"/>
    <w:rsid w:val="60D75232"/>
    <w:rsid w:val="60FC2534"/>
    <w:rsid w:val="61E0009B"/>
    <w:rsid w:val="65EE036E"/>
    <w:rsid w:val="67638A7B"/>
    <w:rsid w:val="68B2623C"/>
    <w:rsid w:val="68B96AF1"/>
    <w:rsid w:val="691A2D93"/>
    <w:rsid w:val="6B7C2DB0"/>
    <w:rsid w:val="6CA64808"/>
    <w:rsid w:val="6ECE02DC"/>
    <w:rsid w:val="6EF9DBA2"/>
    <w:rsid w:val="6F24A94C"/>
    <w:rsid w:val="6FE45D01"/>
    <w:rsid w:val="70E363E8"/>
    <w:rsid w:val="721D498C"/>
    <w:rsid w:val="7328A705"/>
    <w:rsid w:val="73EE2D52"/>
    <w:rsid w:val="74B2DCDC"/>
    <w:rsid w:val="754DBE8E"/>
    <w:rsid w:val="7587DEE9"/>
    <w:rsid w:val="764AF67E"/>
    <w:rsid w:val="76C80328"/>
    <w:rsid w:val="77420D47"/>
    <w:rsid w:val="781DED93"/>
    <w:rsid w:val="78F723D3"/>
    <w:rsid w:val="7919235C"/>
    <w:rsid w:val="793D8772"/>
    <w:rsid w:val="7B1E1E77"/>
    <w:rsid w:val="7C7D349C"/>
    <w:rsid w:val="7CC6627D"/>
    <w:rsid w:val="7D7CEA80"/>
    <w:rsid w:val="7E1A63CD"/>
    <w:rsid w:val="7FE5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F640"/>
  <w15:chartTrackingRefBased/>
  <w15:docId w15:val="{00607A66-1989-4186-A4A0-4F94C24E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1" w:unhideWhenUsed="1"/>
    <w:lsdException w:name="List Number 3" w:semiHidden="1" w:uiPriority="4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5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91E3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E5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91E3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E5888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5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5888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5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5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5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5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5888"/>
    <w:rPr>
      <w:rFonts w:asciiTheme="majorHAnsi" w:eastAsiaTheme="majorEastAsia" w:hAnsiTheme="majorHAnsi" w:cstheme="majorBidi"/>
      <w:color w:val="091E3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E5888"/>
    <w:rPr>
      <w:rFonts w:asciiTheme="majorHAnsi" w:eastAsiaTheme="majorEastAsia" w:hAnsiTheme="majorHAnsi" w:cstheme="majorBidi"/>
      <w:color w:val="091E3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E5888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5888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5888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58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58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58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588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5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5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5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5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5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E588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588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5888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5888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5888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5888"/>
    <w:rPr>
      <w:b/>
      <w:bCs/>
      <w:smallCaps/>
      <w:color w:val="091E3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E5888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E5888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34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DMMHnummerert">
    <w:name w:val="DMMH nummerert"/>
    <w:uiPriority w:val="99"/>
    <w:rsid w:val="00186BB2"/>
    <w:pPr>
      <w:numPr>
        <w:numId w:val="9"/>
      </w:numPr>
    </w:pPr>
  </w:style>
  <w:style w:type="paragraph" w:styleId="Nummerertliste">
    <w:name w:val="List Number"/>
    <w:basedOn w:val="Normal"/>
    <w:uiPriority w:val="41"/>
    <w:unhideWhenUsed/>
    <w:rsid w:val="00186BB2"/>
    <w:pPr>
      <w:spacing w:after="0" w:line="250" w:lineRule="auto"/>
      <w:ind w:left="567" w:hanging="368"/>
      <w:contextualSpacing/>
    </w:pPr>
    <w:rPr>
      <w:sz w:val="20"/>
      <w:szCs w:val="20"/>
      <w:lang w:eastAsia="nb-NO"/>
    </w:rPr>
  </w:style>
  <w:style w:type="paragraph" w:styleId="Nummerertliste2">
    <w:name w:val="List Number 2"/>
    <w:basedOn w:val="Normal"/>
    <w:uiPriority w:val="41"/>
    <w:semiHidden/>
    <w:rsid w:val="00186BB2"/>
    <w:pPr>
      <w:spacing w:after="0" w:line="250" w:lineRule="auto"/>
      <w:ind w:left="907" w:hanging="340"/>
      <w:contextualSpacing/>
    </w:pPr>
    <w:rPr>
      <w:sz w:val="20"/>
      <w:szCs w:val="20"/>
      <w:lang w:eastAsia="nb-NO"/>
    </w:rPr>
  </w:style>
  <w:style w:type="paragraph" w:styleId="Nummerertliste3">
    <w:name w:val="List Number 3"/>
    <w:basedOn w:val="Normal"/>
    <w:uiPriority w:val="41"/>
    <w:semiHidden/>
    <w:rsid w:val="00186BB2"/>
    <w:pPr>
      <w:spacing w:after="0" w:line="250" w:lineRule="auto"/>
      <w:ind w:left="1247" w:hanging="340"/>
      <w:contextualSpacing/>
    </w:pPr>
    <w:rPr>
      <w:sz w:val="20"/>
      <w:szCs w:val="20"/>
      <w:lang w:eastAsia="nb-NO"/>
    </w:rPr>
  </w:style>
  <w:style w:type="character" w:styleId="Sterk">
    <w:name w:val="Strong"/>
    <w:basedOn w:val="Standardskriftforavsnitt"/>
    <w:uiPriority w:val="22"/>
    <w:qFormat/>
    <w:rsid w:val="00186BB2"/>
    <w:rPr>
      <w:b/>
      <w:bCs/>
    </w:rPr>
  </w:style>
  <w:style w:type="paragraph" w:styleId="Topptekst">
    <w:name w:val="header"/>
    <w:basedOn w:val="Normal"/>
    <w:link w:val="TopptekstTegn"/>
    <w:uiPriority w:val="99"/>
    <w:semiHidden/>
    <w:rsid w:val="00186BB2"/>
    <w:pPr>
      <w:numPr>
        <w:numId w:val="10"/>
      </w:numPr>
      <w:tabs>
        <w:tab w:val="right" w:pos="8567"/>
      </w:tabs>
      <w:spacing w:after="240" w:line="240" w:lineRule="auto"/>
      <w:ind w:left="-952"/>
    </w:pPr>
    <w:rPr>
      <w:b/>
      <w:bCs/>
      <w:color w:val="000000" w:themeColor="text1"/>
      <w:sz w:val="16"/>
      <w:szCs w:val="16"/>
      <w:lang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86BB2"/>
    <w:rPr>
      <w:b/>
      <w:bCs/>
      <w:color w:val="000000" w:themeColor="text1"/>
      <w:sz w:val="16"/>
      <w:szCs w:val="16"/>
      <w:lang w:eastAsia="nb-NO"/>
    </w:rPr>
  </w:style>
  <w:style w:type="paragraph" w:styleId="Bunntekst">
    <w:name w:val="footer"/>
    <w:basedOn w:val="Normal"/>
    <w:link w:val="BunntekstTegn"/>
    <w:uiPriority w:val="99"/>
    <w:semiHidden/>
    <w:unhideWhenUsed/>
    <w:rsid w:val="00295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29535C"/>
  </w:style>
  <w:style w:type="character" w:styleId="Merknadsreferanse">
    <w:name w:val="annotation reference"/>
    <w:basedOn w:val="Standardskriftforavsnitt"/>
    <w:uiPriority w:val="99"/>
    <w:semiHidden/>
    <w:unhideWhenUsed/>
    <w:rsid w:val="001C777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C777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C777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C777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C777F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026F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03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50159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0701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71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0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229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61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87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566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898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4132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6901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1705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075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974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6443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1361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509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35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508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410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845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887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2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07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04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058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04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68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62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267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72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735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1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11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101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97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27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309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7452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48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8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0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9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87715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10972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0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35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04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20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250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92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065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7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52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721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936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833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297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5644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643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7576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489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683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446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7804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6493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942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6826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3782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8078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039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563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607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93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59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60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10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064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09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275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232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44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19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096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okut.no/norsk-utdanning/nasjonalt-kvalifikasjonsrammeverk-for-livslang-lar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7383B4F8A8D43BFF07F1AEAEFA9B1" ma:contentTypeVersion="11" ma:contentTypeDescription="Opprett et nytt dokument." ma:contentTypeScope="" ma:versionID="940fa22fd7fe809b90f9f8966f53a3a9">
  <xsd:schema xmlns:xsd="http://www.w3.org/2001/XMLSchema" xmlns:xs="http://www.w3.org/2001/XMLSchema" xmlns:p="http://schemas.microsoft.com/office/2006/metadata/properties" xmlns:ns2="3ed0a301-3af6-4e82-8626-e2458305177c" xmlns:ns3="56f626f5-9484-4732-bd2c-484a911de468" targetNamespace="http://schemas.microsoft.com/office/2006/metadata/properties" ma:root="true" ma:fieldsID="271dae9f09d488d4084424dff5c8b1f5" ns2:_="" ns3:_="">
    <xsd:import namespace="3ed0a301-3af6-4e82-8626-e2458305177c"/>
    <xsd:import namespace="56f626f5-9484-4732-bd2c-484a911de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0a301-3af6-4e82-8626-e2458305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241f8079-2c9d-4a71-b8fb-776cbcfdc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626f5-9484-4732-bd2c-484a911de4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e4673b-e108-46a4-9470-bd508cf59be0}" ma:internalName="TaxCatchAll" ma:showField="CatchAllData" ma:web="56f626f5-9484-4732-bd2c-484a911de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d0a301-3af6-4e82-8626-e2458305177c">
      <Terms xmlns="http://schemas.microsoft.com/office/infopath/2007/PartnerControls"/>
    </lcf76f155ced4ddcb4097134ff3c332f>
    <TaxCatchAll xmlns="56f626f5-9484-4732-bd2c-484a911de468"/>
  </documentManagement>
</p:properties>
</file>

<file path=customXml/itemProps1.xml><?xml version="1.0" encoding="utf-8"?>
<ds:datastoreItem xmlns:ds="http://schemas.openxmlformats.org/officeDocument/2006/customXml" ds:itemID="{18BED6B1-0145-497F-903F-CE4A44B9C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0a301-3af6-4e82-8626-e2458305177c"/>
    <ds:schemaRef ds:uri="56f626f5-9484-4732-bd2c-484a911de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DE4A5-20F1-41D9-BB1F-90ACFA476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06CA0-1D3C-47F5-8D7A-32683737152B}">
  <ds:schemaRefs>
    <ds:schemaRef ds:uri="http://schemas.microsoft.com/office/2006/metadata/properties"/>
    <ds:schemaRef ds:uri="http://schemas.microsoft.com/office/infopath/2007/PartnerControls"/>
    <ds:schemaRef ds:uri="3ed0a301-3af6-4e82-8626-e2458305177c"/>
    <ds:schemaRef ds:uri="56f626f5-9484-4732-bd2c-484a911de4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1148</Words>
  <Characters>6086</Characters>
  <Application>Microsoft Office Word</Application>
  <DocSecurity>0</DocSecurity>
  <Lines>50</Lines>
  <Paragraphs>14</Paragraphs>
  <ScaleCrop>false</ScaleCrop>
  <Company>DMMH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emneplan</dc:title>
  <dc:subject/>
  <dc:creator>Kristin Johansen</dc:creator>
  <cp:keywords/>
  <dc:description/>
  <cp:lastModifiedBy>Maria Sødal Haugen</cp:lastModifiedBy>
  <cp:revision>134</cp:revision>
  <dcterms:created xsi:type="dcterms:W3CDTF">2025-06-06T01:34:00Z</dcterms:created>
  <dcterms:modified xsi:type="dcterms:W3CDTF">2025-10-13T17:50:00Z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0x010100BE37383B4F8A8D43BFF07F1AEAEFA9B1</vt:lpwstr>
  </property>
  <property fmtid="{D5CDD505-2E9C-101B-9397-08002B2CF9AE}" pid="3" name="MediaServiceImageTags">
    <vt:lpwstr/>
  </property>
</Properties>
</file>